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DC" w:rsidRDefault="00303DDC" w:rsidP="00303DDC">
      <w:pPr>
        <w:ind w:left="284"/>
        <w:jc w:val="both"/>
        <w:rPr>
          <w:rFonts w:ascii="Times New Roman" w:hAnsi="Times New Roman"/>
          <w:b/>
        </w:rPr>
      </w:pPr>
    </w:p>
    <w:p w:rsidR="00303DDC" w:rsidRDefault="00303DDC" w:rsidP="00303DDC">
      <w:pPr>
        <w:ind w:left="284"/>
        <w:jc w:val="both"/>
        <w:rPr>
          <w:rFonts w:ascii="Times New Roman" w:hAnsi="Times New Roman"/>
          <w:b/>
        </w:rPr>
      </w:pPr>
    </w:p>
    <w:p w:rsidR="00303DDC" w:rsidRPr="00D10AA8" w:rsidRDefault="00303DDC" w:rsidP="00303DDC">
      <w:pPr>
        <w:jc w:val="center"/>
        <w:rPr>
          <w:rFonts w:ascii="Times New Roman" w:hAnsi="Times New Roman"/>
          <w:b/>
          <w:noProof/>
        </w:rPr>
      </w:pPr>
      <w:r w:rsidRPr="00D10AA8">
        <w:rPr>
          <w:rFonts w:ascii="Times New Roman" w:hAnsi="Times New Roman"/>
          <w:noProof/>
        </w:rPr>
        <w:object w:dxaOrig="945" w:dyaOrig="1200" w14:anchorId="65E90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pt" o:ole="">
            <v:imagedata r:id="rId8" o:title=""/>
          </v:shape>
          <o:OLEObject Type="Embed" ProgID="MSPhotoEd.3" ShapeID="_x0000_i1025" DrawAspect="Content" ObjectID="_1659771456" r:id="rId9"/>
        </w:object>
      </w:r>
    </w:p>
    <w:p w:rsidR="00303DDC" w:rsidRPr="00D10AA8" w:rsidRDefault="00303DDC" w:rsidP="00303DDC">
      <w:pPr>
        <w:jc w:val="center"/>
        <w:rPr>
          <w:rFonts w:ascii="Times New Roman" w:hAnsi="Times New Roman"/>
          <w:b/>
          <w:noProof/>
        </w:rPr>
      </w:pPr>
      <w:r w:rsidRPr="00D10AA8">
        <w:rPr>
          <w:rFonts w:ascii="Times New Roman" w:hAnsi="Times New Roman"/>
          <w:b/>
          <w:noProof/>
        </w:rPr>
        <w:t xml:space="preserve">Ministarstvo </w:t>
      </w:r>
      <w:r>
        <w:rPr>
          <w:rFonts w:ascii="Times New Roman" w:hAnsi="Times New Roman"/>
          <w:b/>
          <w:noProof/>
        </w:rPr>
        <w:t>poljoprivrede</w:t>
      </w:r>
    </w:p>
    <w:p w:rsidR="00303DDC" w:rsidRPr="00D10AA8" w:rsidRDefault="00303DDC" w:rsidP="00303DDC">
      <w:pPr>
        <w:pStyle w:val="SubTitle2"/>
        <w:jc w:val="left"/>
        <w:rPr>
          <w:b w:val="0"/>
          <w:noProof/>
          <w:sz w:val="22"/>
          <w:szCs w:val="22"/>
        </w:rPr>
      </w:pPr>
    </w:p>
    <w:p w:rsidR="00303DDC" w:rsidRPr="00D10AA8" w:rsidRDefault="00303DDC" w:rsidP="00303DDC">
      <w:pPr>
        <w:pStyle w:val="SubTitle2"/>
        <w:jc w:val="left"/>
        <w:rPr>
          <w:noProof/>
          <w:sz w:val="22"/>
          <w:szCs w:val="22"/>
        </w:rPr>
      </w:pPr>
    </w:p>
    <w:p w:rsidR="00303DDC" w:rsidRPr="00D10AA8" w:rsidRDefault="00303DDC" w:rsidP="00303DDC">
      <w:pPr>
        <w:pStyle w:val="SubTitle2"/>
        <w:rPr>
          <w:noProof/>
          <w:sz w:val="22"/>
          <w:szCs w:val="22"/>
        </w:rPr>
      </w:pPr>
    </w:p>
    <w:p w:rsidR="00303DDC" w:rsidRPr="00C97EBB" w:rsidRDefault="00303DDC" w:rsidP="00303DDC">
      <w:pPr>
        <w:pStyle w:val="Bezproreda"/>
        <w:jc w:val="center"/>
        <w:rPr>
          <w:rFonts w:ascii="Times New Roman" w:hAnsi="Times New Roman"/>
          <w:b/>
        </w:rPr>
      </w:pPr>
      <w:r w:rsidRPr="00C97EBB">
        <w:rPr>
          <w:rFonts w:ascii="Times New Roman" w:hAnsi="Times New Roman"/>
          <w:b/>
        </w:rPr>
        <w:t xml:space="preserve">Javni poziv </w:t>
      </w:r>
    </w:p>
    <w:p w:rsidR="00303DDC" w:rsidRPr="000671CB" w:rsidRDefault="00303DDC" w:rsidP="00303DDC">
      <w:pPr>
        <w:pStyle w:val="Bezproreda"/>
        <w:jc w:val="center"/>
        <w:rPr>
          <w:rFonts w:ascii="Times New Roman" w:hAnsi="Times New Roman"/>
          <w:b/>
        </w:rPr>
      </w:pPr>
      <w:r w:rsidRPr="000671CB">
        <w:rPr>
          <w:rFonts w:ascii="Times New Roman" w:hAnsi="Times New Roman"/>
          <w:b/>
        </w:rPr>
        <w:t xml:space="preserve">za financiranje </w:t>
      </w:r>
      <w:r w:rsidRPr="00303DDC">
        <w:rPr>
          <w:rFonts w:ascii="Times New Roman" w:hAnsi="Times New Roman"/>
          <w:b/>
        </w:rPr>
        <w:t xml:space="preserve">programa i projekata udruga koje promiču poljoprivredu i vrijednost ruralnog prostora Republike Hrvatske za 2020. godinu  </w:t>
      </w:r>
    </w:p>
    <w:p w:rsidR="00303DDC" w:rsidRPr="000671CB" w:rsidRDefault="00303DDC" w:rsidP="00303DDC">
      <w:pPr>
        <w:pStyle w:val="SubTitle2"/>
        <w:rPr>
          <w:noProof/>
          <w:sz w:val="22"/>
          <w:szCs w:val="22"/>
        </w:rPr>
      </w:pPr>
    </w:p>
    <w:p w:rsidR="00303DDC" w:rsidRPr="00D10AA8" w:rsidRDefault="00303DDC" w:rsidP="00303DDC">
      <w:pPr>
        <w:pStyle w:val="SubTitle1"/>
        <w:rPr>
          <w:noProof/>
          <w:sz w:val="22"/>
          <w:szCs w:val="22"/>
        </w:rPr>
      </w:pPr>
      <w:r w:rsidRPr="00D10AA8">
        <w:rPr>
          <w:noProof/>
          <w:sz w:val="22"/>
          <w:szCs w:val="22"/>
        </w:rPr>
        <w:t>Upute za prijavitelje</w:t>
      </w:r>
      <w:r w:rsidRPr="00D10AA8">
        <w:rPr>
          <w:noProof/>
          <w:sz w:val="22"/>
          <w:szCs w:val="22"/>
        </w:rPr>
        <w:br/>
      </w:r>
    </w:p>
    <w:p w:rsidR="00303DDC" w:rsidRPr="00D10AA8" w:rsidRDefault="00303DDC" w:rsidP="00303DDC">
      <w:pPr>
        <w:pStyle w:val="SubTitle2"/>
        <w:rPr>
          <w:noProof/>
          <w:sz w:val="22"/>
          <w:szCs w:val="22"/>
        </w:rPr>
      </w:pPr>
    </w:p>
    <w:p w:rsidR="00303DDC" w:rsidRPr="00CB2EE4" w:rsidRDefault="00303DDC" w:rsidP="00303DDC">
      <w:pPr>
        <w:pStyle w:val="SubTitle1"/>
        <w:rPr>
          <w:b w:val="0"/>
          <w:noProof/>
          <w:sz w:val="22"/>
          <w:szCs w:val="22"/>
        </w:rPr>
      </w:pPr>
      <w:r w:rsidRPr="00CB2EE4">
        <w:rPr>
          <w:b w:val="0"/>
          <w:noProof/>
          <w:sz w:val="22"/>
          <w:szCs w:val="22"/>
        </w:rPr>
        <w:t>Datum raspisivanja Javnog poziva:</w:t>
      </w:r>
      <w:r>
        <w:rPr>
          <w:b w:val="0"/>
          <w:noProof/>
          <w:sz w:val="22"/>
          <w:szCs w:val="22"/>
        </w:rPr>
        <w:t xml:space="preserve"> </w:t>
      </w:r>
      <w:r>
        <w:rPr>
          <w:noProof/>
          <w:sz w:val="22"/>
          <w:szCs w:val="22"/>
        </w:rPr>
        <w:t>18. kolovoza 2020</w:t>
      </w:r>
      <w:r w:rsidRPr="00CB2EE4">
        <w:rPr>
          <w:noProof/>
          <w:sz w:val="22"/>
          <w:szCs w:val="22"/>
        </w:rPr>
        <w:t>.</w:t>
      </w:r>
    </w:p>
    <w:p w:rsidR="00303DDC" w:rsidRPr="00D10AA8" w:rsidRDefault="00303DDC" w:rsidP="00303DDC">
      <w:pPr>
        <w:pStyle w:val="SubTitle2"/>
        <w:rPr>
          <w:noProof/>
          <w:color w:val="FF0000"/>
          <w:sz w:val="22"/>
          <w:szCs w:val="22"/>
        </w:rPr>
      </w:pPr>
      <w:r w:rsidRPr="00CB2EE4">
        <w:rPr>
          <w:b w:val="0"/>
          <w:noProof/>
          <w:sz w:val="22"/>
          <w:szCs w:val="22"/>
        </w:rPr>
        <w:t xml:space="preserve">Rok za dostavu prijava: </w:t>
      </w:r>
      <w:r>
        <w:rPr>
          <w:noProof/>
          <w:sz w:val="22"/>
          <w:szCs w:val="22"/>
        </w:rPr>
        <w:t>21</w:t>
      </w:r>
      <w:r w:rsidRPr="00CB2EE4">
        <w:rPr>
          <w:noProof/>
          <w:sz w:val="22"/>
          <w:szCs w:val="22"/>
        </w:rPr>
        <w:t xml:space="preserve">. </w:t>
      </w:r>
      <w:r>
        <w:rPr>
          <w:noProof/>
          <w:sz w:val="22"/>
          <w:szCs w:val="22"/>
        </w:rPr>
        <w:t>rujna 2020</w:t>
      </w:r>
      <w:r w:rsidRPr="00CB2EE4">
        <w:rPr>
          <w:noProof/>
          <w:sz w:val="22"/>
          <w:szCs w:val="22"/>
        </w:rPr>
        <w:t>.</w:t>
      </w: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spacing w:after="240" w:line="240" w:lineRule="auto"/>
        <w:jc w:val="both"/>
        <w:rPr>
          <w:rFonts w:ascii="Times New Roman" w:hAnsi="Times New Roman"/>
          <w:b/>
          <w:noProof/>
        </w:rPr>
      </w:pPr>
    </w:p>
    <w:p w:rsidR="00303DDC" w:rsidRDefault="00303DDC" w:rsidP="00303DDC">
      <w:pPr>
        <w:pStyle w:val="Odlomakpopisa"/>
        <w:numPr>
          <w:ilvl w:val="0"/>
          <w:numId w:val="1"/>
        </w:numPr>
        <w:spacing w:after="240" w:line="240" w:lineRule="auto"/>
        <w:jc w:val="both"/>
        <w:rPr>
          <w:rFonts w:ascii="Times New Roman" w:hAnsi="Times New Roman"/>
          <w:b/>
          <w:noProof/>
        </w:rPr>
      </w:pPr>
      <w:r w:rsidRPr="000671CB">
        <w:rPr>
          <w:rFonts w:ascii="Times New Roman" w:hAnsi="Times New Roman"/>
          <w:b/>
        </w:rPr>
        <w:t>OSNOVNE INFORMACIJE O</w:t>
      </w:r>
      <w:r>
        <w:rPr>
          <w:rFonts w:ascii="Times New Roman" w:hAnsi="Times New Roman"/>
          <w:b/>
        </w:rPr>
        <w:t xml:space="preserve"> JAVNOM POZIVU </w:t>
      </w:r>
      <w:r w:rsidRPr="000671CB">
        <w:rPr>
          <w:rFonts w:ascii="Times New Roman" w:hAnsi="Times New Roman"/>
          <w:b/>
        </w:rPr>
        <w:t>ZA FINANCIRANJE</w:t>
      </w:r>
      <w:r>
        <w:rPr>
          <w:rFonts w:ascii="Times New Roman" w:hAnsi="Times New Roman"/>
          <w:b/>
        </w:rPr>
        <w:t xml:space="preserve"> PROGRAMA I PROJEKATA UDRUGA KOJE PROMIČU POLJOPRIVREDU I VRIJEDNOST RURALNOG PROSTORA REPUBLIKE HRVATSKE ZA 2020. GODINE </w:t>
      </w:r>
    </w:p>
    <w:p w:rsidR="00303DDC" w:rsidRDefault="00303DDC" w:rsidP="00303DDC">
      <w:pPr>
        <w:pStyle w:val="Odlomakpopisa"/>
        <w:spacing w:after="240" w:line="240" w:lineRule="auto"/>
        <w:ind w:left="1080"/>
        <w:jc w:val="both"/>
        <w:rPr>
          <w:rFonts w:ascii="Times New Roman" w:hAnsi="Times New Roman"/>
          <w:b/>
          <w:noProof/>
        </w:rPr>
      </w:pPr>
    </w:p>
    <w:p w:rsidR="00303DDC" w:rsidRDefault="00303DDC" w:rsidP="00303DDC">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 </w:t>
      </w:r>
      <w:r w:rsidRPr="00303DDC">
        <w:rPr>
          <w:rFonts w:ascii="Times New Roman" w:hAnsi="Times New Roman"/>
          <w:b/>
          <w:noProof/>
        </w:rPr>
        <w:t>Opis problema čijem se rješavanju želi doprinijeti ovim Javnim pozivom</w:t>
      </w:r>
    </w:p>
    <w:p w:rsidR="006754E0" w:rsidRDefault="006754E0" w:rsidP="00303DDC">
      <w:pPr>
        <w:spacing w:after="240" w:line="240" w:lineRule="auto"/>
        <w:jc w:val="both"/>
        <w:rPr>
          <w:rFonts w:ascii="Times New Roman" w:hAnsi="Times New Roman"/>
          <w:noProof/>
        </w:rPr>
      </w:pPr>
      <w:r w:rsidRPr="006754E0">
        <w:rPr>
          <w:rFonts w:ascii="Times New Roman" w:hAnsi="Times New Roman"/>
          <w:noProof/>
        </w:rPr>
        <w:t xml:space="preserve">Suradnja s udrugama </w:t>
      </w:r>
      <w:r>
        <w:rPr>
          <w:rFonts w:ascii="Times New Roman" w:hAnsi="Times New Roman"/>
          <w:noProof/>
        </w:rPr>
        <w:t xml:space="preserve">čije su osnovne aktivnosti u poslovanju usmjerene na poljoprivredu i ruralne vrijednosti, ogleda se većinom u različitim oblicima financijske i nefinancijske podrške koju pruža Ministarstvo poljoprivrede (u daljnjem tekstu: Ministarstvo). Ovaj javni poziv rezultat je želje za jačanjem međusektorske suradnje odnosno suradnje sa predstavnicima </w:t>
      </w:r>
      <w:r w:rsidR="00B16C51">
        <w:rPr>
          <w:rFonts w:ascii="Times New Roman" w:hAnsi="Times New Roman"/>
          <w:noProof/>
        </w:rPr>
        <w:t xml:space="preserve">udruga koje zastupaju interese poljoprivrednog sektora, a sve u cilju jačanja hrvatskog sela kao ključnoj kategoriji gospodarskog rasta i razvoja ruralnog prostora. </w:t>
      </w:r>
      <w:r w:rsidR="001C5043">
        <w:rPr>
          <w:rFonts w:ascii="Times New Roman" w:hAnsi="Times New Roman"/>
          <w:noProof/>
        </w:rPr>
        <w:t>Putem ovog Poziva Ministarstvo u suradnji s udrugama radi na daljnjem jačanju prepoznatljivih, dinamičnih i konkurentnih sektora Hrvatske poljoprivrede i ruralnog razvoja.</w:t>
      </w:r>
    </w:p>
    <w:p w:rsidR="00B16C51" w:rsidRDefault="00B16C51" w:rsidP="00303DDC">
      <w:pPr>
        <w:spacing w:after="240" w:line="240" w:lineRule="auto"/>
        <w:jc w:val="both"/>
        <w:rPr>
          <w:rFonts w:ascii="Times New Roman" w:hAnsi="Times New Roman"/>
          <w:noProof/>
        </w:rPr>
      </w:pPr>
      <w:r>
        <w:rPr>
          <w:rFonts w:ascii="Times New Roman" w:hAnsi="Times New Roman"/>
          <w:noProof/>
        </w:rPr>
        <w:t xml:space="preserve">Ciljevi javnog poziva su: </w:t>
      </w:r>
    </w:p>
    <w:p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s</w:t>
      </w:r>
      <w:r w:rsidR="00B16C51">
        <w:rPr>
          <w:rFonts w:ascii="Times New Roman" w:hAnsi="Times New Roman"/>
          <w:noProof/>
        </w:rPr>
        <w:t>tandardizirano, pravovremeno i sustavno pružanje informacija poljoprivrednom i ruralnom sektoru</w:t>
      </w:r>
      <w:r>
        <w:rPr>
          <w:rFonts w:ascii="Times New Roman" w:hAnsi="Times New Roman"/>
          <w:noProof/>
        </w:rPr>
        <w:t>;</w:t>
      </w:r>
      <w:r w:rsidR="00B16C51">
        <w:rPr>
          <w:rFonts w:ascii="Times New Roman" w:hAnsi="Times New Roman"/>
          <w:noProof/>
        </w:rPr>
        <w:t xml:space="preserve"> </w:t>
      </w:r>
    </w:p>
    <w:p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o</w:t>
      </w:r>
      <w:r w:rsidR="00B16C51">
        <w:rPr>
          <w:rFonts w:ascii="Times New Roman" w:hAnsi="Times New Roman"/>
          <w:noProof/>
        </w:rPr>
        <w:t>siguranje dostupnosti ključnih informacija u poljoprivrednom sektoru</w:t>
      </w:r>
      <w:r>
        <w:rPr>
          <w:rFonts w:ascii="Times New Roman" w:hAnsi="Times New Roman"/>
          <w:noProof/>
        </w:rPr>
        <w:t>;</w:t>
      </w:r>
      <w:r w:rsidR="00B16C51">
        <w:rPr>
          <w:rFonts w:ascii="Times New Roman" w:hAnsi="Times New Roman"/>
          <w:noProof/>
        </w:rPr>
        <w:t xml:space="preserve"> </w:t>
      </w:r>
    </w:p>
    <w:p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o</w:t>
      </w:r>
      <w:r w:rsidR="00B16C51">
        <w:rPr>
          <w:rFonts w:ascii="Times New Roman" w:hAnsi="Times New Roman"/>
          <w:noProof/>
        </w:rPr>
        <w:t>siguranje sustavne i kontinuirane suradnje s udrugama koje promiču poljoprivredu i vrijedsnot ruralnog prostora Republike Hrvatske</w:t>
      </w:r>
      <w:r>
        <w:rPr>
          <w:rFonts w:ascii="Times New Roman" w:hAnsi="Times New Roman"/>
          <w:noProof/>
        </w:rPr>
        <w:t>;</w:t>
      </w:r>
    </w:p>
    <w:p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s</w:t>
      </w:r>
      <w:r w:rsidR="00B16C51">
        <w:rPr>
          <w:rFonts w:ascii="Times New Roman" w:hAnsi="Times New Roman"/>
          <w:noProof/>
        </w:rPr>
        <w:t>uradnja na razvoju edukativnih programa</w:t>
      </w:r>
      <w:r>
        <w:rPr>
          <w:rFonts w:ascii="Times New Roman" w:hAnsi="Times New Roman"/>
          <w:noProof/>
        </w:rPr>
        <w:t>;</w:t>
      </w:r>
      <w:r w:rsidR="00B16C51">
        <w:rPr>
          <w:rFonts w:ascii="Times New Roman" w:hAnsi="Times New Roman"/>
          <w:noProof/>
        </w:rPr>
        <w:t xml:space="preserve"> </w:t>
      </w:r>
    </w:p>
    <w:p w:rsidR="00B16C51" w:rsidRPr="00B16C51" w:rsidRDefault="00B16C51" w:rsidP="00B16C51">
      <w:pPr>
        <w:pStyle w:val="Odlomakpopisa"/>
        <w:numPr>
          <w:ilvl w:val="0"/>
          <w:numId w:val="2"/>
        </w:numPr>
        <w:spacing w:after="240" w:line="240" w:lineRule="auto"/>
        <w:jc w:val="both"/>
        <w:rPr>
          <w:rFonts w:ascii="Times New Roman" w:hAnsi="Times New Roman"/>
          <w:noProof/>
        </w:rPr>
      </w:pPr>
      <w:r w:rsidRPr="00B16C51">
        <w:rPr>
          <w:rFonts w:ascii="Times New Roman" w:hAnsi="Times New Roman"/>
          <w:noProof/>
        </w:rPr>
        <w:t xml:space="preserve">razvijanje programa uključivanja volontera u </w:t>
      </w:r>
      <w:r>
        <w:rPr>
          <w:rFonts w:ascii="Times New Roman" w:hAnsi="Times New Roman"/>
          <w:noProof/>
        </w:rPr>
        <w:t>udrugama/</w:t>
      </w:r>
      <w:r w:rsidRPr="00B16C51">
        <w:rPr>
          <w:rFonts w:ascii="Times New Roman" w:hAnsi="Times New Roman"/>
          <w:noProof/>
        </w:rPr>
        <w:t xml:space="preserve"> organizacijama civilnog društva koje pružaju podršku</w:t>
      </w:r>
      <w:r>
        <w:rPr>
          <w:rFonts w:ascii="Times New Roman" w:hAnsi="Times New Roman"/>
          <w:noProof/>
        </w:rPr>
        <w:t xml:space="preserve"> poljoprivrednoj i ruralnoj zajednici</w:t>
      </w:r>
      <w:r w:rsidR="009E54FE">
        <w:rPr>
          <w:rFonts w:ascii="Times New Roman" w:hAnsi="Times New Roman"/>
          <w:noProof/>
        </w:rPr>
        <w:t>.</w:t>
      </w:r>
      <w:r>
        <w:rPr>
          <w:rFonts w:ascii="Times New Roman" w:hAnsi="Times New Roman"/>
          <w:noProof/>
        </w:rPr>
        <w:t xml:space="preserve"> </w:t>
      </w:r>
    </w:p>
    <w:p w:rsidR="00303DDC" w:rsidRPr="00303DDC" w:rsidRDefault="00303DDC" w:rsidP="00303DDC">
      <w:pPr>
        <w:spacing w:after="0" w:line="240" w:lineRule="auto"/>
        <w:jc w:val="both"/>
      </w:pPr>
      <w:r w:rsidRPr="00303DDC">
        <w:rPr>
          <w:rFonts w:ascii="Times New Roman" w:hAnsi="Times New Roman"/>
        </w:rPr>
        <w:t>Natječajni postupak provodi se u skladu sa Zakonom o udrugama</w:t>
      </w:r>
      <w:r w:rsidR="009E54FE">
        <w:rPr>
          <w:rFonts w:ascii="Times New Roman" w:hAnsi="Times New Roman"/>
        </w:rPr>
        <w:t xml:space="preserve"> (</w:t>
      </w:r>
      <w:r w:rsidR="009E54FE" w:rsidRPr="009E54FE">
        <w:rPr>
          <w:rFonts w:ascii="Times New Roman" w:hAnsi="Times New Roman"/>
        </w:rPr>
        <w:t>,,Narodne novine“, broj 74/14, 70/17 i 98/19)</w:t>
      </w:r>
      <w:r>
        <w:rPr>
          <w:rFonts w:ascii="Times New Roman" w:hAnsi="Times New Roman"/>
          <w:position w:val="6"/>
          <w:sz w:val="18"/>
          <w:vertAlign w:val="superscript"/>
        </w:rPr>
        <w:t xml:space="preserve"> </w:t>
      </w:r>
      <w:r w:rsidRPr="00303DDC">
        <w:rPr>
          <w:rFonts w:ascii="Times New Roman" w:hAnsi="Times New Roman"/>
        </w:rPr>
        <w:t>i Uredbom o kriterijima, mjerilima i postupcima financiranja i ugovaranja programa i projekata od interesa za opće dobro koje provode udruge</w:t>
      </w:r>
      <w:r w:rsidR="009E54FE">
        <w:rPr>
          <w:rFonts w:ascii="Times New Roman" w:hAnsi="Times New Roman"/>
        </w:rPr>
        <w:t xml:space="preserve"> </w:t>
      </w:r>
      <w:r w:rsidR="009E54FE" w:rsidRPr="009E54FE">
        <w:rPr>
          <w:rFonts w:ascii="Times New Roman" w:hAnsi="Times New Roman"/>
        </w:rPr>
        <w:t>(,,Narodne novine“, broj 26/15)</w:t>
      </w:r>
      <w:r w:rsidRPr="00303DDC">
        <w:t>.</w:t>
      </w:r>
    </w:p>
    <w:p w:rsidR="00303DDC" w:rsidRDefault="00303DDC" w:rsidP="00303DDC">
      <w:pPr>
        <w:spacing w:after="240" w:line="240" w:lineRule="auto"/>
        <w:jc w:val="both"/>
        <w:rPr>
          <w:rFonts w:ascii="Times New Roman" w:hAnsi="Times New Roman"/>
          <w:b/>
          <w:noProof/>
        </w:rPr>
      </w:pPr>
    </w:p>
    <w:p w:rsidR="001C5043" w:rsidRDefault="001C5043" w:rsidP="001C5043">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Opći i posebni ciljevi Javnog poziva</w:t>
      </w:r>
    </w:p>
    <w:p w:rsidR="001C5043" w:rsidRDefault="001C5043" w:rsidP="001C5043">
      <w:pPr>
        <w:spacing w:after="240" w:line="240" w:lineRule="auto"/>
        <w:jc w:val="both"/>
        <w:rPr>
          <w:rFonts w:ascii="Times New Roman" w:hAnsi="Times New Roman"/>
          <w:b/>
          <w:noProof/>
        </w:rPr>
      </w:pPr>
      <w:r>
        <w:rPr>
          <w:rFonts w:ascii="Times New Roman" w:hAnsi="Times New Roman"/>
          <w:b/>
          <w:noProof/>
        </w:rPr>
        <w:t>Opći cilj Javnog poziva:</w:t>
      </w:r>
    </w:p>
    <w:p w:rsidR="001C5043" w:rsidRPr="001C5043" w:rsidRDefault="001C5043" w:rsidP="001C5043">
      <w:pPr>
        <w:pStyle w:val="Odlomakpopisa"/>
        <w:numPr>
          <w:ilvl w:val="0"/>
          <w:numId w:val="3"/>
        </w:numPr>
        <w:spacing w:after="240" w:line="240" w:lineRule="auto"/>
        <w:jc w:val="both"/>
        <w:rPr>
          <w:rFonts w:ascii="Times New Roman" w:hAnsi="Times New Roman"/>
          <w:noProof/>
        </w:rPr>
      </w:pPr>
      <w:r w:rsidRPr="001C5043">
        <w:rPr>
          <w:rFonts w:ascii="Times New Roman" w:hAnsi="Times New Roman"/>
          <w:noProof/>
        </w:rPr>
        <w:t>Jačanje suradnje s udrugama koje zastupaju interese poljoprivrednog sektora</w:t>
      </w:r>
    </w:p>
    <w:p w:rsidR="001C5043" w:rsidRDefault="001C5043" w:rsidP="001C5043">
      <w:pPr>
        <w:spacing w:after="240" w:line="240" w:lineRule="auto"/>
        <w:jc w:val="both"/>
        <w:rPr>
          <w:rFonts w:ascii="Times New Roman" w:hAnsi="Times New Roman"/>
          <w:b/>
          <w:noProof/>
        </w:rPr>
      </w:pPr>
      <w:r>
        <w:rPr>
          <w:rFonts w:ascii="Times New Roman" w:hAnsi="Times New Roman"/>
          <w:b/>
          <w:noProof/>
        </w:rPr>
        <w:t xml:space="preserve">Posebni cilj Javnog poziva: </w:t>
      </w:r>
    </w:p>
    <w:p w:rsidR="001C5043" w:rsidRPr="001C5043" w:rsidRDefault="001C5043" w:rsidP="001C5043">
      <w:pPr>
        <w:pStyle w:val="Odlomakpopisa"/>
        <w:numPr>
          <w:ilvl w:val="0"/>
          <w:numId w:val="3"/>
        </w:numPr>
        <w:spacing w:after="240" w:line="240" w:lineRule="auto"/>
        <w:jc w:val="both"/>
        <w:rPr>
          <w:rFonts w:ascii="Times New Roman" w:hAnsi="Times New Roman"/>
          <w:noProof/>
        </w:rPr>
      </w:pPr>
      <w:r w:rsidRPr="001C5043">
        <w:rPr>
          <w:rFonts w:ascii="Times New Roman" w:hAnsi="Times New Roman"/>
          <w:noProof/>
        </w:rPr>
        <w:t>Financiranje aktivnosti programa i projekata udruga koje promiču poljoprivredu i vrijednost ruralnog prostora Republike Hrvatske</w:t>
      </w:r>
    </w:p>
    <w:p w:rsidR="00303DDC" w:rsidRDefault="00303DDC" w:rsidP="00303DDC">
      <w:pPr>
        <w:pStyle w:val="Odlomakpopisa"/>
        <w:spacing w:after="240" w:line="240" w:lineRule="auto"/>
        <w:jc w:val="both"/>
        <w:rPr>
          <w:rFonts w:ascii="Times New Roman" w:hAnsi="Times New Roman"/>
          <w:b/>
          <w:noProof/>
        </w:rPr>
      </w:pPr>
    </w:p>
    <w:p w:rsidR="00303DDC" w:rsidRDefault="001C5043" w:rsidP="001C5043">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Financijski i vremenski okvir programa</w:t>
      </w:r>
      <w:r w:rsidR="009E54FE">
        <w:rPr>
          <w:rFonts w:ascii="Times New Roman" w:hAnsi="Times New Roman"/>
          <w:b/>
          <w:noProof/>
        </w:rPr>
        <w:t xml:space="preserve"> i projekata</w:t>
      </w:r>
    </w:p>
    <w:p w:rsidR="001C5043" w:rsidRDefault="001C5043" w:rsidP="001C5043">
      <w:pPr>
        <w:spacing w:after="240" w:line="240" w:lineRule="auto"/>
        <w:jc w:val="both"/>
        <w:rPr>
          <w:rFonts w:ascii="Times New Roman" w:hAnsi="Times New Roman"/>
          <w:noProof/>
        </w:rPr>
      </w:pPr>
      <w:r w:rsidRPr="001C5043">
        <w:rPr>
          <w:rFonts w:ascii="Times New Roman" w:hAnsi="Times New Roman"/>
          <w:noProof/>
        </w:rPr>
        <w:t xml:space="preserve">Ukupno planirana vrijednost Javnog poziva je 300.000,00 kuna. Sredstva za financiranje Javnog poziva su osigurana u Državnom proračunu Republike Hrvatske za 2020. godinu, u okviru razdjela 060 Ministarstva poljoprivrede. Ovisno o interesu korisnika Ministarstvo može osigurati dodatna sredstava za navedenu namjenu, te će isto tako planirati provedbu ovih aktivnosti u projekcijama proračuna za naredno programsko razdoblje. </w:t>
      </w:r>
    </w:p>
    <w:p w:rsidR="001C5043" w:rsidRDefault="001C5043" w:rsidP="001C5043">
      <w:pPr>
        <w:spacing w:after="240" w:line="240" w:lineRule="auto"/>
        <w:jc w:val="both"/>
        <w:rPr>
          <w:rFonts w:ascii="Times New Roman" w:hAnsi="Times New Roman"/>
          <w:noProof/>
        </w:rPr>
      </w:pPr>
      <w:r w:rsidRPr="001C5043">
        <w:rPr>
          <w:rFonts w:ascii="Times New Roman" w:hAnsi="Times New Roman"/>
          <w:noProof/>
        </w:rPr>
        <w:t>Ministarstvo nije u obvezi utrošiti cjelokupan iznos predviđenih sredstava za financiranje projekata po ovom Javnom pozivu.</w:t>
      </w:r>
    </w:p>
    <w:p w:rsidR="001C5043" w:rsidRDefault="001C5043" w:rsidP="001C5043">
      <w:pPr>
        <w:spacing w:after="240" w:line="240" w:lineRule="auto"/>
        <w:jc w:val="both"/>
        <w:rPr>
          <w:rFonts w:ascii="Times New Roman" w:hAnsi="Times New Roman"/>
          <w:noProof/>
        </w:rPr>
      </w:pPr>
      <w:r w:rsidRPr="001C5043">
        <w:rPr>
          <w:rFonts w:ascii="Times New Roman" w:hAnsi="Times New Roman"/>
          <w:noProof/>
        </w:rPr>
        <w:t>Prijavitelj može od Ministarstva zatražiti do 100% iznosa za financiranje programa.</w:t>
      </w:r>
    </w:p>
    <w:p w:rsidR="005B7C02" w:rsidRDefault="005B7C02" w:rsidP="001C5043">
      <w:pPr>
        <w:spacing w:after="240" w:line="240" w:lineRule="auto"/>
        <w:jc w:val="both"/>
        <w:rPr>
          <w:rFonts w:ascii="Times New Roman" w:hAnsi="Times New Roman"/>
          <w:noProof/>
        </w:rPr>
      </w:pPr>
      <w:r w:rsidRPr="005B7C02">
        <w:rPr>
          <w:rFonts w:ascii="Times New Roman" w:hAnsi="Times New Roman"/>
          <w:noProof/>
        </w:rPr>
        <w:t>Također, prijavitelj može prijaviti program koji će se u određenom postotku ukupnog iznosa sufinancirati iz vlastitog ili drugog izvora. U navedenom slučaju, prijavitelj je dužan izvor i iznos sufinanciranja prikazati u Opisnom obrascu prijave programa i Obrascu proračuna programa, te može ostvariti prednost pri financiranju</w:t>
      </w:r>
    </w:p>
    <w:p w:rsidR="005B7C02" w:rsidRDefault="005B7C02" w:rsidP="005B7C02">
      <w:pPr>
        <w:pStyle w:val="Odlomakpopisa"/>
        <w:numPr>
          <w:ilvl w:val="1"/>
          <w:numId w:val="1"/>
        </w:numPr>
        <w:spacing w:after="240" w:line="240" w:lineRule="auto"/>
        <w:jc w:val="both"/>
        <w:rPr>
          <w:rFonts w:ascii="Times New Roman" w:hAnsi="Times New Roman"/>
          <w:b/>
          <w:noProof/>
        </w:rPr>
      </w:pPr>
      <w:r w:rsidRPr="005B7C02">
        <w:rPr>
          <w:rFonts w:ascii="Times New Roman" w:hAnsi="Times New Roman"/>
          <w:b/>
          <w:noProof/>
        </w:rPr>
        <w:t>Sudionici u provedbi Javnog poziva</w:t>
      </w:r>
    </w:p>
    <w:tbl>
      <w:tblPr>
        <w:tblW w:w="9889" w:type="dxa"/>
        <w:tblLayout w:type="fixed"/>
        <w:tblLook w:val="04A0" w:firstRow="1" w:lastRow="0" w:firstColumn="1" w:lastColumn="0" w:noHBand="0" w:noVBand="1"/>
      </w:tblPr>
      <w:tblGrid>
        <w:gridCol w:w="2235"/>
        <w:gridCol w:w="7654"/>
      </w:tblGrid>
      <w:tr w:rsidR="005B7C02" w:rsidRPr="00F34595" w:rsidTr="0001048C">
        <w:tc>
          <w:tcPr>
            <w:tcW w:w="2235" w:type="dxa"/>
            <w:shd w:val="clear" w:color="auto" w:fill="auto"/>
            <w:hideMark/>
          </w:tcPr>
          <w:p w:rsidR="005B7C02" w:rsidRPr="00F34595" w:rsidRDefault="005B7C02" w:rsidP="0001048C">
            <w:pPr>
              <w:spacing w:before="120" w:after="120"/>
              <w:rPr>
                <w:rFonts w:ascii="Times New Roman" w:hAnsi="Times New Roman"/>
                <w:b/>
                <w:lang w:eastAsia="hr-HR"/>
              </w:rPr>
            </w:pPr>
            <w:r w:rsidRPr="00F34595">
              <w:rPr>
                <w:rFonts w:ascii="Times New Roman" w:hAnsi="Times New Roman"/>
                <w:b/>
                <w:lang w:eastAsia="hr-HR"/>
              </w:rPr>
              <w:t>PRIJAVITELJ</w:t>
            </w:r>
          </w:p>
        </w:tc>
        <w:tc>
          <w:tcPr>
            <w:tcW w:w="7654" w:type="dxa"/>
            <w:shd w:val="clear" w:color="auto" w:fill="auto"/>
            <w:hideMark/>
          </w:tcPr>
          <w:p w:rsidR="005B7C02" w:rsidRPr="00F34595" w:rsidRDefault="005B7C02" w:rsidP="005B7C02">
            <w:pPr>
              <w:spacing w:before="120" w:after="120"/>
              <w:ind w:left="33" w:right="459"/>
              <w:jc w:val="both"/>
              <w:rPr>
                <w:rFonts w:ascii="Times New Roman" w:hAnsi="Times New Roman"/>
                <w:lang w:eastAsia="hr-HR"/>
              </w:rPr>
            </w:pPr>
            <w:r w:rsidRPr="00F34595">
              <w:rPr>
                <w:rFonts w:ascii="Times New Roman" w:hAnsi="Times New Roman"/>
                <w:lang w:eastAsia="hr-HR"/>
              </w:rPr>
              <w:t>Udruga koja prijavljuje</w:t>
            </w:r>
            <w:r>
              <w:rPr>
                <w:rFonts w:ascii="Times New Roman" w:hAnsi="Times New Roman"/>
                <w:lang w:eastAsia="hr-HR"/>
              </w:rPr>
              <w:t xml:space="preserve"> </w:t>
            </w:r>
            <w:r w:rsidRPr="00262BEC">
              <w:rPr>
                <w:rFonts w:ascii="Times New Roman" w:hAnsi="Times New Roman"/>
                <w:lang w:eastAsia="hr-HR"/>
              </w:rPr>
              <w:t>program</w:t>
            </w:r>
            <w:r>
              <w:rPr>
                <w:rFonts w:ascii="Times New Roman" w:hAnsi="Times New Roman"/>
                <w:lang w:eastAsia="hr-HR"/>
              </w:rPr>
              <w:t xml:space="preserve"> u okviru ovog Javnog poziva</w:t>
            </w:r>
          </w:p>
        </w:tc>
      </w:tr>
      <w:tr w:rsidR="005B7C02" w:rsidRPr="00F34595" w:rsidTr="0001048C">
        <w:tc>
          <w:tcPr>
            <w:tcW w:w="2235" w:type="dxa"/>
            <w:shd w:val="clear" w:color="auto" w:fill="auto"/>
            <w:hideMark/>
          </w:tcPr>
          <w:p w:rsidR="005B7C02" w:rsidRPr="00F34595" w:rsidRDefault="005B7C02" w:rsidP="0001048C">
            <w:pPr>
              <w:spacing w:before="120" w:after="120"/>
              <w:rPr>
                <w:rFonts w:ascii="Times New Roman" w:hAnsi="Times New Roman"/>
                <w:b/>
                <w:lang w:eastAsia="hr-HR"/>
              </w:rPr>
            </w:pPr>
            <w:r w:rsidRPr="00F34595">
              <w:rPr>
                <w:rFonts w:ascii="Times New Roman" w:hAnsi="Times New Roman"/>
                <w:b/>
                <w:lang w:eastAsia="hr-HR"/>
              </w:rPr>
              <w:t xml:space="preserve">KORISNIK </w:t>
            </w:r>
          </w:p>
        </w:tc>
        <w:tc>
          <w:tcPr>
            <w:tcW w:w="7654" w:type="dxa"/>
            <w:shd w:val="clear" w:color="auto" w:fill="auto"/>
            <w:hideMark/>
          </w:tcPr>
          <w:p w:rsidR="005B7C02" w:rsidRPr="00F34595" w:rsidRDefault="005B7C02" w:rsidP="0001048C">
            <w:pPr>
              <w:spacing w:before="120" w:after="120"/>
              <w:ind w:right="459"/>
              <w:jc w:val="both"/>
              <w:rPr>
                <w:rFonts w:ascii="Times New Roman" w:hAnsi="Times New Roman"/>
                <w:lang w:eastAsia="hr-HR"/>
              </w:rPr>
            </w:pPr>
            <w:r w:rsidRPr="00F34595">
              <w:rPr>
                <w:rFonts w:ascii="Times New Roman" w:hAnsi="Times New Roman"/>
                <w:lang w:eastAsia="hr-HR"/>
              </w:rPr>
              <w:t xml:space="preserve">Prijavitelj koji, nakon što je njegov </w:t>
            </w:r>
            <w:r>
              <w:rPr>
                <w:rFonts w:ascii="Times New Roman" w:hAnsi="Times New Roman"/>
                <w:lang w:eastAsia="hr-HR"/>
              </w:rPr>
              <w:t>program</w:t>
            </w:r>
            <w:r w:rsidRPr="00F34595">
              <w:rPr>
                <w:rFonts w:ascii="Times New Roman" w:hAnsi="Times New Roman"/>
                <w:lang w:eastAsia="hr-HR"/>
              </w:rPr>
              <w:t xml:space="preserve"> pozitivno ocijenjen na natječajnoj proceduri ovog Javnog poziva, sklapa ugovor s Ministarstvom </w:t>
            </w:r>
          </w:p>
        </w:tc>
      </w:tr>
      <w:tr w:rsidR="005B7C02" w:rsidRPr="00F34595" w:rsidTr="0001048C">
        <w:tc>
          <w:tcPr>
            <w:tcW w:w="2235" w:type="dxa"/>
            <w:shd w:val="clear" w:color="auto" w:fill="auto"/>
          </w:tcPr>
          <w:p w:rsidR="005B7C02" w:rsidRPr="00F34595" w:rsidRDefault="005B7C02" w:rsidP="0001048C">
            <w:pPr>
              <w:spacing w:before="120" w:after="120"/>
              <w:jc w:val="both"/>
              <w:rPr>
                <w:rFonts w:ascii="Times New Roman" w:hAnsi="Times New Roman"/>
                <w:b/>
              </w:rPr>
            </w:pPr>
            <w:r w:rsidRPr="00F34595">
              <w:rPr>
                <w:rFonts w:ascii="Times New Roman" w:hAnsi="Times New Roman"/>
                <w:b/>
              </w:rPr>
              <w:t>MINISTARSTVO</w:t>
            </w:r>
          </w:p>
        </w:tc>
        <w:tc>
          <w:tcPr>
            <w:tcW w:w="7654" w:type="dxa"/>
            <w:shd w:val="clear" w:color="auto" w:fill="auto"/>
          </w:tcPr>
          <w:p w:rsidR="005B7C02" w:rsidRPr="00F34595" w:rsidRDefault="005B7C02" w:rsidP="0001048C">
            <w:pPr>
              <w:spacing w:before="120" w:after="120"/>
              <w:ind w:right="459"/>
              <w:jc w:val="both"/>
              <w:rPr>
                <w:rFonts w:ascii="Times New Roman" w:hAnsi="Times New Roman"/>
              </w:rPr>
            </w:pPr>
            <w:r w:rsidRPr="00F34595">
              <w:rPr>
                <w:rFonts w:ascii="Times New Roman" w:hAnsi="Times New Roman"/>
              </w:rPr>
              <w:t xml:space="preserve">Davatelj financijskih sredstava po ovom Javnom pozivu je </w:t>
            </w:r>
            <w:r>
              <w:rPr>
                <w:rFonts w:ascii="Times New Roman" w:hAnsi="Times New Roman"/>
              </w:rPr>
              <w:t>Ministarstvo poljoprivrede</w:t>
            </w:r>
            <w:r w:rsidRPr="00F34595">
              <w:rPr>
                <w:rFonts w:ascii="Times New Roman" w:hAnsi="Times New Roman"/>
              </w:rPr>
              <w:t xml:space="preserve"> koje planira</w:t>
            </w:r>
            <w:r>
              <w:rPr>
                <w:rFonts w:ascii="Times New Roman" w:hAnsi="Times New Roman"/>
              </w:rPr>
              <w:t xml:space="preserve"> i</w:t>
            </w:r>
            <w:r w:rsidRPr="00F34595">
              <w:rPr>
                <w:rFonts w:ascii="Times New Roman" w:hAnsi="Times New Roman"/>
              </w:rPr>
              <w:t xml:space="preserve"> koordinira ocjenjivanje, ugovara, financira i prati provedbu aktivnosti iz ovog </w:t>
            </w:r>
            <w:r w:rsidRPr="00F34595">
              <w:rPr>
                <w:rFonts w:ascii="Times New Roman" w:hAnsi="Times New Roman"/>
                <w:lang w:eastAsia="hr-HR"/>
              </w:rPr>
              <w:t>Javnog poziva</w:t>
            </w:r>
            <w:r w:rsidRPr="00F34595">
              <w:rPr>
                <w:rFonts w:ascii="Times New Roman" w:hAnsi="Times New Roman"/>
              </w:rPr>
              <w:t xml:space="preserve"> </w:t>
            </w:r>
          </w:p>
        </w:tc>
      </w:tr>
    </w:tbl>
    <w:p w:rsidR="005B7C02" w:rsidRPr="005B7C02" w:rsidRDefault="005B7C02" w:rsidP="005B7C02">
      <w:pPr>
        <w:spacing w:after="240" w:line="240" w:lineRule="auto"/>
        <w:jc w:val="both"/>
        <w:rPr>
          <w:rFonts w:ascii="Times New Roman" w:hAnsi="Times New Roman"/>
          <w:b/>
          <w:noProof/>
        </w:rPr>
      </w:pPr>
    </w:p>
    <w:p w:rsidR="00303DDC" w:rsidRDefault="005B7C02" w:rsidP="005B7C02">
      <w:pPr>
        <w:pStyle w:val="Odlomakpopisa"/>
        <w:numPr>
          <w:ilvl w:val="0"/>
          <w:numId w:val="1"/>
        </w:numPr>
        <w:spacing w:after="240" w:line="240" w:lineRule="auto"/>
        <w:jc w:val="both"/>
        <w:rPr>
          <w:rFonts w:ascii="Times New Roman" w:hAnsi="Times New Roman"/>
          <w:b/>
          <w:noProof/>
        </w:rPr>
      </w:pPr>
      <w:r>
        <w:rPr>
          <w:rFonts w:ascii="Times New Roman" w:hAnsi="Times New Roman"/>
          <w:b/>
          <w:noProof/>
        </w:rPr>
        <w:t>FORMALNI UVJETI POZIVA</w:t>
      </w:r>
    </w:p>
    <w:p w:rsidR="005B7C02" w:rsidRDefault="005B7C02" w:rsidP="005B7C02">
      <w:pPr>
        <w:pStyle w:val="Odlomakpopisa"/>
        <w:spacing w:after="240" w:line="240" w:lineRule="auto"/>
        <w:ind w:left="1080"/>
        <w:jc w:val="both"/>
        <w:rPr>
          <w:rFonts w:ascii="Times New Roman" w:hAnsi="Times New Roman"/>
          <w:b/>
          <w:noProof/>
        </w:rPr>
      </w:pPr>
    </w:p>
    <w:p w:rsidR="005B7C02" w:rsidRPr="005B7C02" w:rsidRDefault="005B7C02" w:rsidP="005B7C02">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Tko može podnijeti prijavu?</w:t>
      </w:r>
    </w:p>
    <w:p w:rsidR="00303DDC" w:rsidRDefault="00303DDC" w:rsidP="00303DDC">
      <w:pPr>
        <w:pStyle w:val="Odlomakpopisa"/>
        <w:spacing w:after="240" w:line="240" w:lineRule="auto"/>
        <w:jc w:val="both"/>
        <w:rPr>
          <w:rFonts w:ascii="Times New Roman" w:hAnsi="Times New Roman"/>
          <w:b/>
          <w:noProof/>
        </w:rPr>
      </w:pPr>
    </w:p>
    <w:p w:rsidR="00303DDC" w:rsidRPr="005B7C02" w:rsidRDefault="005B7C02" w:rsidP="005B7C02">
      <w:pPr>
        <w:spacing w:after="240" w:line="240" w:lineRule="auto"/>
        <w:jc w:val="both"/>
        <w:rPr>
          <w:rFonts w:ascii="Times New Roman" w:hAnsi="Times New Roman"/>
          <w:b/>
          <w:noProof/>
        </w:rPr>
      </w:pPr>
      <w:r w:rsidRPr="005B7C02">
        <w:rPr>
          <w:rFonts w:ascii="Times New Roman" w:hAnsi="Times New Roman"/>
          <w:b/>
          <w:noProof/>
        </w:rPr>
        <w:t>Prihvatljivim prijaviteljem smatra se udruga koja udovoljava sljedećim općim uvjetima:</w:t>
      </w:r>
    </w:p>
    <w:p w:rsidR="005B7C02" w:rsidRPr="005B7C02" w:rsidRDefault="005B7C02" w:rsidP="005B7C02">
      <w:pPr>
        <w:numPr>
          <w:ilvl w:val="0"/>
          <w:numId w:val="4"/>
        </w:numPr>
        <w:spacing w:after="0" w:line="240" w:lineRule="auto"/>
        <w:jc w:val="both"/>
        <w:rPr>
          <w:rFonts w:ascii="Times New Roman" w:hAnsi="Times New Roman"/>
          <w:noProof/>
        </w:rPr>
      </w:pPr>
      <w:r w:rsidRPr="005B7C02">
        <w:rPr>
          <w:rFonts w:ascii="Times New Roman" w:hAnsi="Times New Roman"/>
        </w:rPr>
        <w:t>udruga je upisana u Registar udruga sukladno Zakonu o udrugama (Narodne novine, br. 74,14, 98/19);</w:t>
      </w:r>
    </w:p>
    <w:p w:rsidR="005B7C02" w:rsidRP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 xml:space="preserve">udruga je uskladila svoj statut sa odredbama Zakona o udrugama (Narodne novine, br. 74/14, 98/19) ili je podnijela zahtjev za usklađivanjem statuta nadležnom uredu (što dokazuje potvrdom nadležnog ureda); </w:t>
      </w:r>
    </w:p>
    <w:p w:rsid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udruga je upisana u Registar neprofitnih organizacija i vodi transparentno financijsko poslovanje u skladu s propisima o računovodstvu neprofitnih organizacija;</w:t>
      </w:r>
      <w:r w:rsidRPr="005B7C02">
        <w:rPr>
          <w:rFonts w:ascii="TimesNewRomanPS" w:hAnsi="TimesNewRomanPS"/>
          <w:position w:val="6"/>
          <w:sz w:val="18"/>
        </w:rPr>
        <w:footnoteReference w:id="1"/>
      </w:r>
    </w:p>
    <w:p w:rsidR="005B7C02" w:rsidRPr="00110A2F" w:rsidRDefault="005B7C02" w:rsidP="005B7C02">
      <w:pPr>
        <w:numPr>
          <w:ilvl w:val="0"/>
          <w:numId w:val="4"/>
        </w:numPr>
        <w:spacing w:after="0" w:line="240" w:lineRule="auto"/>
        <w:ind w:right="142"/>
        <w:jc w:val="both"/>
        <w:rPr>
          <w:rFonts w:ascii="Times New Roman" w:hAnsi="Times New Roman"/>
        </w:rPr>
      </w:pPr>
      <w:r w:rsidRPr="00110A2F">
        <w:rPr>
          <w:rFonts w:ascii="Times New Roman" w:hAnsi="Times New Roman"/>
        </w:rPr>
        <w:t>udruga djeluje u službi općeg/zajedničkog dobra i u skladu s općim vrednotama utvrđenim Ustavom Republike Hrvatske</w:t>
      </w:r>
      <w:r>
        <w:rPr>
          <w:rFonts w:ascii="Times New Roman" w:hAnsi="Times New Roman"/>
        </w:rPr>
        <w:t xml:space="preserve"> i statutom je opredijeljena za obavljanje djelatnosti i aktivnosti koje su predmet financiranja</w:t>
      </w:r>
      <w:r w:rsidRPr="00110A2F">
        <w:rPr>
          <w:rFonts w:ascii="Times New Roman" w:hAnsi="Times New Roman"/>
        </w:rPr>
        <w:t>;</w:t>
      </w:r>
    </w:p>
    <w:p w:rsidR="005B7C02" w:rsidRPr="00110A2F" w:rsidRDefault="005B7C02" w:rsidP="005B7C02">
      <w:pPr>
        <w:numPr>
          <w:ilvl w:val="0"/>
          <w:numId w:val="4"/>
        </w:numPr>
        <w:spacing w:after="0" w:line="240" w:lineRule="auto"/>
        <w:ind w:right="142"/>
        <w:jc w:val="both"/>
        <w:rPr>
          <w:rFonts w:ascii="Times New Roman" w:hAnsi="Times New Roman"/>
        </w:rPr>
      </w:pPr>
      <w:r w:rsidRPr="00110A2F">
        <w:rPr>
          <w:rFonts w:ascii="Times New Roman" w:hAnsi="Times New Roman"/>
        </w:rPr>
        <w:t>osoba ovlaštena za zastupanje udruge (i potpisivanje ugovora o dodjeli financijskih sredstava) je u mandatu, što se potvrđuje uvidom u Registar udruga;</w:t>
      </w:r>
    </w:p>
    <w:p w:rsid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udruga je ispunila ugovorene obveze preuzete temeljem prijašnjih ugovora o dodjeli bespovratnih sredstava prema Ministarstvu, te svim drugim davateljima financijskih sredstava iz javnih izvora, što potvrđuje izjavom koju potpisuje osoba ovlaštena za zastupanje udruge</w:t>
      </w:r>
    </w:p>
    <w:p w:rsidR="005B7C02" w:rsidRDefault="005B7C02" w:rsidP="005B7C02">
      <w:pPr>
        <w:numPr>
          <w:ilvl w:val="0"/>
          <w:numId w:val="4"/>
        </w:numPr>
        <w:spacing w:after="0" w:line="240" w:lineRule="auto"/>
        <w:ind w:right="142"/>
        <w:jc w:val="both"/>
        <w:rPr>
          <w:rFonts w:ascii="Times New Roman" w:hAnsi="Times New Roman"/>
        </w:rPr>
      </w:pPr>
      <w:r w:rsidRPr="00110A2F">
        <w:rPr>
          <w:rFonts w:ascii="Times New Roman" w:hAnsi="Times New Roman"/>
        </w:rPr>
        <w:t>udruga ispunjava obveze plaćanja doprinosa za mirovinsko i zdravstveno osiguranje i plaćanja poreza, te drugih davanja prema državnom proračunu i proračunima jedinica lokalne samouprave</w:t>
      </w:r>
      <w:r>
        <w:rPr>
          <w:rFonts w:ascii="Times New Roman" w:hAnsi="Times New Roman"/>
        </w:rPr>
        <w:t>;</w:t>
      </w:r>
    </w:p>
    <w:p w:rsidR="005B7C02" w:rsidRPr="00110A2F" w:rsidRDefault="005B7C02" w:rsidP="005B7C02">
      <w:pPr>
        <w:numPr>
          <w:ilvl w:val="0"/>
          <w:numId w:val="4"/>
        </w:numPr>
        <w:spacing w:after="0" w:line="240" w:lineRule="auto"/>
        <w:ind w:right="142"/>
        <w:jc w:val="both"/>
        <w:rPr>
          <w:rFonts w:ascii="Times New Roman" w:hAnsi="Times New Roman"/>
        </w:rPr>
      </w:pPr>
      <w:r w:rsidRPr="00110A2F">
        <w:rPr>
          <w:rFonts w:ascii="Times New Roman" w:hAnsi="Times New Roman"/>
        </w:rPr>
        <w:t xml:space="preserve">protiv osobe ovlaštene za zastupanje udruge i voditelja </w:t>
      </w:r>
      <w:r>
        <w:rPr>
          <w:rFonts w:ascii="Times New Roman" w:hAnsi="Times New Roman"/>
        </w:rPr>
        <w:t>program</w:t>
      </w:r>
      <w:r w:rsidRPr="00110A2F">
        <w:rPr>
          <w:rFonts w:ascii="Times New Roman" w:hAnsi="Times New Roman"/>
        </w:rPr>
        <w:t>a ne vodi se kazneni postupak i nisu pravomoćno osuđen</w:t>
      </w:r>
      <w:r>
        <w:rPr>
          <w:rFonts w:ascii="Times New Roman" w:hAnsi="Times New Roman"/>
        </w:rPr>
        <w:t>e</w:t>
      </w:r>
      <w:r w:rsidRPr="00110A2F">
        <w:rPr>
          <w:rFonts w:ascii="Times New Roman" w:hAnsi="Times New Roman"/>
        </w:rPr>
        <w:t xml:space="preserv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w:t>
      </w:r>
      <w:r>
        <w:rPr>
          <w:rFonts w:ascii="Times New Roman" w:hAnsi="Times New Roman"/>
        </w:rPr>
        <w:t>, br.</w:t>
      </w:r>
      <w:r w:rsidRPr="00110A2F">
        <w:rPr>
          <w:rFonts w:ascii="Times New Roman" w:hAnsi="Times New Roman"/>
        </w:rPr>
        <w:t xml:space="preserve"> </w:t>
      </w:r>
      <w:r>
        <w:rPr>
          <w:rFonts w:ascii="Times New Roman" w:hAnsi="Times New Roman"/>
        </w:rPr>
        <w:t>26/15</w:t>
      </w:r>
      <w:r w:rsidRPr="00110A2F">
        <w:rPr>
          <w:rFonts w:ascii="Times New Roman" w:hAnsi="Times New Roman"/>
        </w:rPr>
        <w:t>);</w:t>
      </w:r>
    </w:p>
    <w:p w:rsidR="005B7C02" w:rsidRP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w:t>
      </w:r>
    </w:p>
    <w:p w:rsidR="005B7C02" w:rsidRP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ima usvojen Financijski plan i Program rada udruge za 2020. godinu;</w:t>
      </w:r>
    </w:p>
    <w:p w:rsidR="005B7C02" w:rsidRP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 xml:space="preserve">udruga prijavljuje program koji je besplatan za korisnike; </w:t>
      </w:r>
    </w:p>
    <w:p w:rsidR="005B7C02" w:rsidRPr="005B7C02" w:rsidRDefault="005B7C02" w:rsidP="005B7C02">
      <w:pPr>
        <w:numPr>
          <w:ilvl w:val="0"/>
          <w:numId w:val="4"/>
        </w:numPr>
        <w:spacing w:after="0" w:line="240" w:lineRule="auto"/>
        <w:ind w:right="142"/>
        <w:jc w:val="both"/>
        <w:rPr>
          <w:rFonts w:ascii="Times New Roman" w:hAnsi="Times New Roman"/>
        </w:rPr>
      </w:pPr>
      <w:r w:rsidRPr="005B7C02">
        <w:rPr>
          <w:rFonts w:ascii="Times New Roman" w:hAnsi="Times New Roman"/>
        </w:rPr>
        <w:t>osigurala je organizacijske, ljudske, prostorne i djelomično financijske resurse za obavljanje djelatnosti sukladno Financijskom planu i Programu rada udruge;</w:t>
      </w:r>
    </w:p>
    <w:p w:rsidR="005B7C02" w:rsidRPr="005B7C02" w:rsidRDefault="005B7C02" w:rsidP="005B7C02">
      <w:pPr>
        <w:pStyle w:val="Odlomakpopisa"/>
        <w:numPr>
          <w:ilvl w:val="0"/>
          <w:numId w:val="4"/>
        </w:numPr>
        <w:rPr>
          <w:rFonts w:ascii="Times New Roman" w:hAnsi="Times New Roman"/>
        </w:rPr>
      </w:pPr>
      <w:r w:rsidRPr="005B7C02">
        <w:rPr>
          <w:rFonts w:ascii="Times New Roman" w:hAnsi="Times New Roman"/>
        </w:rPr>
        <w:t xml:space="preserve">udruga djeluje najmanje </w:t>
      </w:r>
      <w:r>
        <w:rPr>
          <w:rFonts w:ascii="Times New Roman" w:hAnsi="Times New Roman"/>
        </w:rPr>
        <w:t xml:space="preserve">jednu </w:t>
      </w:r>
      <w:r w:rsidRPr="005B7C02">
        <w:rPr>
          <w:rFonts w:ascii="Times New Roman" w:hAnsi="Times New Roman"/>
        </w:rPr>
        <w:t>godin</w:t>
      </w:r>
      <w:r>
        <w:rPr>
          <w:rFonts w:ascii="Times New Roman" w:hAnsi="Times New Roman"/>
        </w:rPr>
        <w:t>u</w:t>
      </w:r>
      <w:r w:rsidRPr="005B7C02">
        <w:rPr>
          <w:rFonts w:ascii="Times New Roman" w:hAnsi="Times New Roman"/>
        </w:rPr>
        <w:t xml:space="preserve">, zaključno s danom objave Javnog poziva u Republici Hrvatskoj; </w:t>
      </w:r>
    </w:p>
    <w:p w:rsidR="005B7C02" w:rsidRDefault="005B7C02" w:rsidP="005B7C02">
      <w:pPr>
        <w:numPr>
          <w:ilvl w:val="0"/>
          <w:numId w:val="4"/>
        </w:numPr>
        <w:spacing w:after="0" w:line="240" w:lineRule="auto"/>
        <w:ind w:right="142"/>
        <w:jc w:val="both"/>
        <w:rPr>
          <w:rFonts w:ascii="Times New Roman" w:hAnsi="Times New Roman"/>
        </w:rPr>
      </w:pPr>
      <w:r>
        <w:rPr>
          <w:rFonts w:ascii="Times New Roman" w:hAnsi="Times New Roman"/>
        </w:rPr>
        <w:t>Udruge koje imaju prethodno iskustvo u promicanju poljoprivrede i vrijednosti ruralnog prostora</w:t>
      </w:r>
      <w:r w:rsidR="00AA3F9B">
        <w:rPr>
          <w:rFonts w:ascii="Times New Roman" w:hAnsi="Times New Roman"/>
        </w:rPr>
        <w:t>.</w:t>
      </w:r>
    </w:p>
    <w:p w:rsidR="005B7C02" w:rsidRDefault="005B7C02" w:rsidP="005B7C02">
      <w:pPr>
        <w:spacing w:after="0" w:line="240" w:lineRule="auto"/>
        <w:ind w:right="142"/>
        <w:jc w:val="both"/>
        <w:rPr>
          <w:rFonts w:ascii="Times New Roman" w:hAnsi="Times New Roman"/>
        </w:rPr>
      </w:pPr>
    </w:p>
    <w:p w:rsidR="005B7C02" w:rsidRPr="005B7C02" w:rsidRDefault="005B7C02" w:rsidP="005B7C02">
      <w:pPr>
        <w:spacing w:after="0" w:line="240" w:lineRule="auto"/>
        <w:ind w:left="142"/>
        <w:jc w:val="both"/>
        <w:rPr>
          <w:rFonts w:ascii="Times New Roman" w:hAnsi="Times New Roman"/>
        </w:rPr>
      </w:pPr>
      <w:r w:rsidRPr="005B7C02">
        <w:rPr>
          <w:rFonts w:ascii="Times New Roman" w:hAnsi="Times New Roman"/>
          <w:b/>
          <w:noProof/>
        </w:rPr>
        <w:t xml:space="preserve">Pravo prijave na Javni poziv </w:t>
      </w:r>
      <w:r w:rsidRPr="005B7C02">
        <w:rPr>
          <w:rFonts w:ascii="Times New Roman" w:hAnsi="Times New Roman"/>
          <w:b/>
          <w:noProof/>
          <w:u w:val="single"/>
        </w:rPr>
        <w:t>nemaju</w:t>
      </w:r>
      <w:r w:rsidRPr="005B7C02">
        <w:rPr>
          <w:rFonts w:ascii="Times New Roman" w:hAnsi="Times New Roman"/>
          <w:b/>
          <w:noProof/>
        </w:rPr>
        <w:t>:</w:t>
      </w:r>
    </w:p>
    <w:p w:rsidR="005B7C02" w:rsidRPr="005B7C02" w:rsidRDefault="005B7C02" w:rsidP="005B7C02">
      <w:pPr>
        <w:numPr>
          <w:ilvl w:val="0"/>
          <w:numId w:val="5"/>
        </w:numPr>
        <w:spacing w:after="0" w:line="240" w:lineRule="auto"/>
        <w:ind w:right="142"/>
        <w:jc w:val="both"/>
        <w:rPr>
          <w:rFonts w:ascii="Times New Roman" w:hAnsi="Times New Roman"/>
        </w:rPr>
      </w:pPr>
      <w:r w:rsidRPr="005B7C02">
        <w:rPr>
          <w:rFonts w:ascii="Times New Roman" w:hAnsi="Times New Roman"/>
        </w:rPr>
        <w:t>pravne osobe koje nisu registrirane kao udruge</w:t>
      </w:r>
    </w:p>
    <w:p w:rsidR="005B7C02" w:rsidRPr="005B7C02" w:rsidRDefault="005B7C02" w:rsidP="005B7C02">
      <w:pPr>
        <w:numPr>
          <w:ilvl w:val="0"/>
          <w:numId w:val="5"/>
        </w:numPr>
        <w:spacing w:after="0" w:line="240" w:lineRule="auto"/>
        <w:ind w:right="142"/>
        <w:jc w:val="both"/>
        <w:rPr>
          <w:rFonts w:ascii="Times New Roman" w:hAnsi="Times New Roman"/>
        </w:rPr>
      </w:pPr>
      <w:r w:rsidRPr="005B7C02">
        <w:rPr>
          <w:rFonts w:ascii="Times New Roman" w:hAnsi="Times New Roman"/>
          <w:noProof/>
        </w:rPr>
        <w:t xml:space="preserve">udruge koje nisu </w:t>
      </w:r>
      <w:r w:rsidRPr="005B7C02">
        <w:rPr>
          <w:rFonts w:ascii="Times New Roman" w:hAnsi="Times New Roman"/>
        </w:rPr>
        <w:t>uskladile svoj statut s odredbama Zakona o udrugama (Narodne novine, br. 74/14, 98/19) niti su podnijele zahtjev za usklađivanje statuta nadležnom uredu;</w:t>
      </w:r>
    </w:p>
    <w:p w:rsidR="005B7C02" w:rsidRPr="005B7C02" w:rsidRDefault="005B7C02" w:rsidP="005B7C02">
      <w:pPr>
        <w:numPr>
          <w:ilvl w:val="0"/>
          <w:numId w:val="5"/>
        </w:numPr>
        <w:spacing w:after="0" w:line="240" w:lineRule="auto"/>
        <w:ind w:right="142"/>
        <w:jc w:val="both"/>
        <w:rPr>
          <w:rFonts w:ascii="Times New Roman" w:hAnsi="Times New Roman"/>
          <w:b/>
        </w:rPr>
      </w:pPr>
      <w:r w:rsidRPr="005B7C02">
        <w:rPr>
          <w:rFonts w:ascii="Times New Roman" w:hAnsi="Times New Roman"/>
          <w:noProof/>
        </w:rPr>
        <w:t>udruge, ogranci, podružnice i slični ustrojstveni oblici udruga koji nisu registrirani u skladu sa Zakonom o udrugama kao pravne osobe;</w:t>
      </w:r>
    </w:p>
    <w:p w:rsidR="005B7C02" w:rsidRPr="005B7C02" w:rsidRDefault="005B7C02" w:rsidP="005B7C02">
      <w:pPr>
        <w:numPr>
          <w:ilvl w:val="0"/>
          <w:numId w:val="5"/>
        </w:numPr>
        <w:spacing w:after="0" w:line="240" w:lineRule="auto"/>
        <w:contextualSpacing/>
        <w:jc w:val="both"/>
        <w:rPr>
          <w:rFonts w:ascii="Times New Roman" w:hAnsi="Times New Roman"/>
          <w:noProof/>
        </w:rPr>
      </w:pPr>
      <w:r w:rsidRPr="005B7C02">
        <w:rPr>
          <w:rFonts w:ascii="Times New Roman" w:hAnsi="Times New Roman"/>
          <w:noProof/>
        </w:rPr>
        <w:t>udruge koje nisu upisane u Registar neprofitnih organizacija i/ili ne vode transparentno financijsko poslovanje u skladu sa Zakonom o financijskom poslovanju i računovodstvu neprofitnih organizacija (Narodne novine broj 121/14);</w:t>
      </w:r>
    </w:p>
    <w:p w:rsid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noProof/>
        </w:rPr>
        <w:t>udruge čiji rad/djelatnost nije vezana uz prioritetno područje promidžbe poljoprivrede i vrijesnoti ruralnog prostora</w:t>
      </w:r>
    </w:p>
    <w:p w:rsidR="005B7C02" w:rsidRP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rPr>
        <w:t>udruge koje su nenamjenski trošile prethodno dodijeljena sredstva iz javnih izvora (nemaju pravo prijave sljedeće dvije godine, računajući od dana kada je udruzi upućena pisana obavijest o utvrđenom neispunjavanju ugovornih obveza);</w:t>
      </w:r>
    </w:p>
    <w:p w:rsidR="005B7C02" w:rsidRP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rPr>
        <w:t>udruge koje su u stečaju;</w:t>
      </w:r>
    </w:p>
    <w:p w:rsidR="005B7C02" w:rsidRP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rPr>
        <w:t>udruge koje nisu ispunile obveze vezane uz plaćanje doprinosa i/ili poreza;</w:t>
      </w:r>
    </w:p>
    <w:p w:rsidR="00F02922" w:rsidRPr="00F02922" w:rsidRDefault="00F02922" w:rsidP="00F02922">
      <w:pPr>
        <w:pStyle w:val="Odlomakpopisa"/>
        <w:numPr>
          <w:ilvl w:val="0"/>
          <w:numId w:val="5"/>
        </w:numPr>
        <w:spacing w:after="0" w:line="240" w:lineRule="auto"/>
        <w:ind w:right="142"/>
        <w:jc w:val="both"/>
        <w:rPr>
          <w:rFonts w:ascii="Times New Roman" w:hAnsi="Times New Roman"/>
        </w:rPr>
      </w:pPr>
      <w:r w:rsidRPr="00F02922">
        <w:rPr>
          <w:rFonts w:ascii="Times New Roman" w:hAnsi="Times New Roman"/>
        </w:rPr>
        <w:t>udruge čije se programske aktivnosti koje prijavljuju na ovaj Javni poziv (aktivnosti koje se provode na istom području, u isto vrijeme i za iste korisnike) već financiraju iz državnog proračuna i po posebnim propisima, osim ako se ne radi o koordiniranom sufinanciranju iz više različitih izvora;</w:t>
      </w:r>
    </w:p>
    <w:p w:rsidR="00F02922" w:rsidRPr="00F02922" w:rsidRDefault="00F02922" w:rsidP="00F02922">
      <w:pPr>
        <w:pStyle w:val="Odlomakpopisa"/>
        <w:numPr>
          <w:ilvl w:val="0"/>
          <w:numId w:val="5"/>
        </w:numPr>
        <w:spacing w:after="0" w:line="240" w:lineRule="auto"/>
        <w:ind w:right="142"/>
        <w:jc w:val="both"/>
        <w:rPr>
          <w:rFonts w:ascii="Times New Roman" w:hAnsi="Times New Roman"/>
        </w:rPr>
      </w:pPr>
      <w:r w:rsidRPr="00F02922">
        <w:rPr>
          <w:rFonts w:ascii="Times New Roman" w:hAnsi="Times New Roman"/>
        </w:rPr>
        <w:t>strukovne udruge koje su osnovane s isključivim ciljem promicanja i zaštite zajedničkih interesa svojih članova, odnosno određene profesije.</w:t>
      </w:r>
    </w:p>
    <w:p w:rsidR="005B7C02" w:rsidRPr="00F02922" w:rsidRDefault="005B7C02" w:rsidP="00F02922">
      <w:pPr>
        <w:spacing w:after="0" w:line="240" w:lineRule="auto"/>
        <w:ind w:right="142"/>
        <w:jc w:val="both"/>
        <w:rPr>
          <w:rFonts w:ascii="Times New Roman" w:hAnsi="Times New Roman"/>
        </w:rPr>
      </w:pPr>
    </w:p>
    <w:p w:rsidR="00F02922" w:rsidRPr="00F02922" w:rsidRDefault="00F02922" w:rsidP="00F02922">
      <w:pPr>
        <w:jc w:val="both"/>
        <w:rPr>
          <w:rFonts w:ascii="Times New Roman" w:hAnsi="Times New Roman"/>
          <w:b/>
        </w:rPr>
      </w:pPr>
      <w:r w:rsidRPr="00F02922">
        <w:rPr>
          <w:rFonts w:ascii="Times New Roman" w:hAnsi="Times New Roman"/>
          <w:b/>
        </w:rPr>
        <w:t xml:space="preserve">Udruga koja prijavljuje program u cijelosti je odgovorna za njegovu provedbu, izvještavanje i rezultate. Jedan prijavitelj može podnijeti najviše jednu prijavu. </w:t>
      </w:r>
    </w:p>
    <w:p w:rsidR="00303DDC" w:rsidRDefault="00F02922" w:rsidP="00F02922">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Prednosti u financiranju </w:t>
      </w:r>
    </w:p>
    <w:p w:rsidR="00F02922" w:rsidRPr="00F02922" w:rsidRDefault="00F02922" w:rsidP="00F02922">
      <w:pPr>
        <w:pStyle w:val="Odlomakpopisa"/>
        <w:spacing w:after="240" w:line="240" w:lineRule="auto"/>
        <w:ind w:left="1080"/>
        <w:jc w:val="both"/>
        <w:rPr>
          <w:rFonts w:ascii="Times New Roman" w:hAnsi="Times New Roman"/>
          <w:noProof/>
        </w:rPr>
      </w:pP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Čije djelovanje je najvećim dijelom usmjereno promidžbu poljoprivrede i vrijednost ruralnog prostora Republike Hrvatske;</w:t>
      </w:r>
    </w:p>
    <w:p w:rsidR="00F02922" w:rsidRPr="00F02922" w:rsidRDefault="00F02922" w:rsidP="00F02922">
      <w:pPr>
        <w:pStyle w:val="Odlomakpopisa"/>
        <w:numPr>
          <w:ilvl w:val="0"/>
          <w:numId w:val="6"/>
        </w:numPr>
        <w:rPr>
          <w:rFonts w:ascii="Times New Roman" w:hAnsi="Times New Roman"/>
          <w:noProof/>
        </w:rPr>
      </w:pPr>
      <w:r w:rsidRPr="00F02922">
        <w:rPr>
          <w:rFonts w:ascii="Times New Roman" w:hAnsi="Times New Roman"/>
          <w:noProof/>
        </w:rPr>
        <w:t>Koji ima prethodno iskustvo u promidžbi poljoprivrede i vrijednosti ruralnog prostora Republike Hrvatske;</w:t>
      </w:r>
    </w:p>
    <w:p w:rsidR="00F02922" w:rsidRPr="00F02922" w:rsidRDefault="00F02922" w:rsidP="00F02922">
      <w:pPr>
        <w:pStyle w:val="Odlomakpopisa"/>
        <w:numPr>
          <w:ilvl w:val="0"/>
          <w:numId w:val="6"/>
        </w:numPr>
        <w:rPr>
          <w:rFonts w:ascii="Times New Roman" w:hAnsi="Times New Roman"/>
          <w:noProof/>
        </w:rPr>
      </w:pPr>
      <w:r w:rsidRPr="00F02922">
        <w:rPr>
          <w:rFonts w:ascii="Times New Roman" w:hAnsi="Times New Roman"/>
          <w:noProof/>
        </w:rPr>
        <w:t>koji ima dosadašnje iskustvo uključivanja volontera u provođenju svojih aktivnosti (o čemu prilažu Izvješće o obavljenim uslugama ili aktivnostima organizatora volontiranja u 2019. godini podnesenog Ministarstvu za demografiju, obitelj, mlade i socijalnu politiku);</w:t>
      </w:r>
    </w:p>
    <w:p w:rsidR="00F02922" w:rsidRPr="00F02922" w:rsidRDefault="00F02922" w:rsidP="00F02922">
      <w:pPr>
        <w:pStyle w:val="Odlomakpopisa"/>
        <w:numPr>
          <w:ilvl w:val="0"/>
          <w:numId w:val="6"/>
        </w:numPr>
        <w:rPr>
          <w:rFonts w:ascii="Times New Roman" w:hAnsi="Times New Roman"/>
          <w:noProof/>
        </w:rPr>
      </w:pPr>
      <w:r w:rsidRPr="00F02922">
        <w:rPr>
          <w:rFonts w:ascii="Times New Roman" w:hAnsi="Times New Roman"/>
          <w:noProof/>
        </w:rPr>
        <w:t>koji u provedbi programskih aktivnosti planira uključiti volontere svoje organizacije;</w:t>
      </w: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koji jasno definira plan rada volontera tijekom provedbe programa;</w:t>
      </w: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koji na provedbi programa namjerava zaposliti mlade nezaposlene osobe (do 30 godina) i/ili nezaposlene osobe s invaliditetom odgovarajuće struke i/ili volonterskog iskustva u određenom području o čemu prilažu Izjavu o namjeri zapošljavanja;</w:t>
      </w: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koji definira plan rada mladih nezaposlenih osoba (do 30 godina) i/ili nezaposlenih osoba s invaliditetom odgovarajuće struke i/ili volonterskog iskustva u određenom području;</w:t>
      </w: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 xml:space="preserve">koji na provedbi programa, kao i partnerske organizacije, namjerava angažirati stručnjake iz određenih područja za provođenje pojedinih aktivnosti; </w:t>
      </w: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koji angažira stručnjake za provedbu aktivnosti edukacije, a koji imaju relevantno profesionalno iskustvo i znanje iz područja poljoprivrede i ruralnog razvoja (o čemu prilaže relevantnu dokumentaciju);</w:t>
      </w:r>
    </w:p>
    <w:p w:rsidR="00F02922" w:rsidRP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 xml:space="preserve">koji ima pozitivno evaluirane prethodne aktivnosti edukacija od strane polaznika i davatelja financijskih sredstava (o čemu prilaže relevantnu dokumentaciju); </w:t>
      </w:r>
    </w:p>
    <w:p w:rsidR="00F02922" w:rsidRDefault="00F02922" w:rsidP="00F02922">
      <w:pPr>
        <w:pStyle w:val="Odlomakpopisa"/>
        <w:numPr>
          <w:ilvl w:val="0"/>
          <w:numId w:val="6"/>
        </w:numPr>
        <w:spacing w:after="240" w:line="240" w:lineRule="auto"/>
        <w:jc w:val="both"/>
        <w:rPr>
          <w:rFonts w:ascii="Times New Roman" w:hAnsi="Times New Roman"/>
          <w:noProof/>
        </w:rPr>
      </w:pPr>
      <w:r w:rsidRPr="00F02922">
        <w:rPr>
          <w:rFonts w:ascii="Times New Roman" w:hAnsi="Times New Roman"/>
          <w:noProof/>
        </w:rPr>
        <w:t>koji ima razvijenu suradnju sa jedinicama lokalne i područne (regionalne) samouprave i drugim državnim institucijama i javnim ustanovama;</w:t>
      </w:r>
    </w:p>
    <w:p w:rsidR="00F02922" w:rsidRPr="00F02922" w:rsidRDefault="00F02922" w:rsidP="00F02922">
      <w:pPr>
        <w:spacing w:after="240" w:line="240" w:lineRule="auto"/>
        <w:jc w:val="both"/>
        <w:rPr>
          <w:rFonts w:ascii="Times New Roman" w:hAnsi="Times New Roman"/>
          <w:noProof/>
        </w:rPr>
      </w:pPr>
    </w:p>
    <w:p w:rsidR="00F02922" w:rsidRDefault="00F02922" w:rsidP="00F02922">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 Prihvatljive aktivnosti koje će se financirati putem Javnog poziva</w:t>
      </w:r>
    </w:p>
    <w:p w:rsidR="00F02922" w:rsidRPr="00F02922" w:rsidRDefault="00F02922" w:rsidP="00F02922">
      <w:pPr>
        <w:spacing w:after="240" w:line="240" w:lineRule="auto"/>
        <w:jc w:val="both"/>
        <w:rPr>
          <w:rFonts w:ascii="Times New Roman" w:hAnsi="Times New Roman"/>
          <w:noProof/>
        </w:rPr>
      </w:pPr>
      <w:r w:rsidRPr="00F02922">
        <w:rPr>
          <w:rFonts w:ascii="Times New Roman" w:hAnsi="Times New Roman"/>
          <w:noProof/>
        </w:rPr>
        <w:t xml:space="preserve">Udruga koja je nositelj programa i koja je prijavitelj na ovaj natječaj ima za zadaću koordinirati, educirati i pratiti provođenje programskih aktivnosti. </w:t>
      </w:r>
    </w:p>
    <w:p w:rsidR="00F02922" w:rsidRPr="00F02922" w:rsidRDefault="00F02922" w:rsidP="00F02922">
      <w:pPr>
        <w:spacing w:after="0" w:line="240" w:lineRule="auto"/>
        <w:jc w:val="both"/>
        <w:rPr>
          <w:rFonts w:ascii="Times New Roman" w:hAnsi="Times New Roman"/>
        </w:rPr>
      </w:pPr>
      <w:r w:rsidRPr="00F02922">
        <w:rPr>
          <w:rFonts w:ascii="Times New Roman" w:hAnsi="Times New Roman"/>
          <w:b/>
        </w:rPr>
        <w:t>Planirano trajanje programa:</w:t>
      </w:r>
      <w:r w:rsidRPr="00F02922">
        <w:rPr>
          <w:rFonts w:ascii="Times New Roman" w:hAnsi="Times New Roman"/>
        </w:rPr>
        <w:t xml:space="preserve"> </w:t>
      </w:r>
    </w:p>
    <w:p w:rsidR="00303DDC" w:rsidRPr="00F02922" w:rsidRDefault="00F02922" w:rsidP="00F02922">
      <w:pPr>
        <w:spacing w:after="240" w:line="240" w:lineRule="auto"/>
        <w:jc w:val="both"/>
        <w:rPr>
          <w:rFonts w:ascii="Times New Roman" w:hAnsi="Times New Roman"/>
          <w:noProof/>
        </w:rPr>
      </w:pPr>
      <w:r w:rsidRPr="00F02922">
        <w:rPr>
          <w:rFonts w:ascii="Times New Roman" w:hAnsi="Times New Roman"/>
        </w:rPr>
        <w:t>Prihvatljivo vremensko razdoblje za provedbu programa je 12 mjeseci</w:t>
      </w:r>
    </w:p>
    <w:p w:rsidR="00F02922" w:rsidRDefault="00F02922" w:rsidP="00F02922">
      <w:pPr>
        <w:spacing w:after="0" w:line="240" w:lineRule="auto"/>
        <w:jc w:val="both"/>
        <w:rPr>
          <w:rFonts w:ascii="Times New Roman" w:hAnsi="Times New Roman"/>
          <w:b/>
        </w:rPr>
      </w:pPr>
      <w:r w:rsidRPr="00F02922">
        <w:rPr>
          <w:rFonts w:ascii="Times New Roman" w:hAnsi="Times New Roman"/>
          <w:b/>
        </w:rPr>
        <w:t xml:space="preserve">Prihvatljivi tipovi programskih aktivnosti u okviru Javnog poziva koji su </w:t>
      </w:r>
      <w:r w:rsidRPr="00F02922">
        <w:rPr>
          <w:rFonts w:ascii="Times New Roman" w:hAnsi="Times New Roman"/>
          <w:b/>
          <w:u w:val="single"/>
        </w:rPr>
        <w:t>obvezni za prijavitelja</w:t>
      </w:r>
      <w:r w:rsidRPr="00F02922">
        <w:rPr>
          <w:rFonts w:ascii="Times New Roman" w:hAnsi="Times New Roman"/>
          <w:b/>
        </w:rPr>
        <w:t xml:space="preserve"> koji se </w:t>
      </w:r>
      <w:r w:rsidRPr="00F02922">
        <w:rPr>
          <w:rFonts w:ascii="Times New Roman" w:hAnsi="Times New Roman"/>
          <w:b/>
          <w:u w:val="single"/>
        </w:rPr>
        <w:t>moraju provoditi</w:t>
      </w:r>
      <w:r w:rsidRPr="00F02922">
        <w:rPr>
          <w:rFonts w:ascii="Times New Roman" w:hAnsi="Times New Roman"/>
          <w:b/>
        </w:rPr>
        <w:t xml:space="preserve"> su sve dolje navedene aktivnosti:</w:t>
      </w:r>
    </w:p>
    <w:p w:rsidR="00137C47" w:rsidRPr="00F02922" w:rsidRDefault="00137C47" w:rsidP="00F02922">
      <w:pPr>
        <w:spacing w:after="0" w:line="240" w:lineRule="auto"/>
        <w:jc w:val="both"/>
        <w:rPr>
          <w:rFonts w:ascii="Times New Roman" w:hAnsi="Times New Roman"/>
          <w:b/>
        </w:rPr>
      </w:pPr>
    </w:p>
    <w:p w:rsidR="00303DDC" w:rsidRPr="00137C47" w:rsidRDefault="00137C47" w:rsidP="00137C47">
      <w:pPr>
        <w:pStyle w:val="Odlomakpopisa"/>
        <w:numPr>
          <w:ilvl w:val="0"/>
          <w:numId w:val="7"/>
        </w:numPr>
        <w:spacing w:after="240" w:line="240" w:lineRule="auto"/>
        <w:jc w:val="both"/>
        <w:rPr>
          <w:rFonts w:ascii="Times New Roman" w:hAnsi="Times New Roman"/>
          <w:noProof/>
        </w:rPr>
      </w:pPr>
      <w:r w:rsidRPr="00137C47">
        <w:rPr>
          <w:rFonts w:ascii="Times New Roman" w:hAnsi="Times New Roman"/>
          <w:noProof/>
        </w:rPr>
        <w:t>osiguranje visoke razine standarda i kvalitete usluga pri promidžbi poljoprivrede i ruralnog prostora</w:t>
      </w:r>
    </w:p>
    <w:p w:rsidR="00137C47" w:rsidRPr="00137C47" w:rsidRDefault="00137C47" w:rsidP="00137C47">
      <w:pPr>
        <w:pStyle w:val="Odlomakpopisa"/>
        <w:numPr>
          <w:ilvl w:val="0"/>
          <w:numId w:val="7"/>
        </w:numPr>
        <w:rPr>
          <w:rFonts w:ascii="Times New Roman" w:hAnsi="Times New Roman"/>
          <w:noProof/>
        </w:rPr>
      </w:pPr>
      <w:r w:rsidRPr="00137C47">
        <w:rPr>
          <w:rFonts w:ascii="Times New Roman" w:hAnsi="Times New Roman"/>
          <w:noProof/>
        </w:rPr>
        <w:t>podizanje javne svijesti o važnosti poljoprivrede i ruralnog prostora i uslugama koje su dostupne u sklopu programa (letci, brošure, plakati, medijske/promidžbene aktivnosti);</w:t>
      </w:r>
    </w:p>
    <w:p w:rsidR="00137C47" w:rsidRPr="00137C47" w:rsidRDefault="00137C47" w:rsidP="00137C47">
      <w:pPr>
        <w:pStyle w:val="Odlomakpopisa"/>
        <w:numPr>
          <w:ilvl w:val="0"/>
          <w:numId w:val="7"/>
        </w:numPr>
        <w:rPr>
          <w:rFonts w:ascii="Times New Roman" w:hAnsi="Times New Roman"/>
          <w:noProof/>
        </w:rPr>
      </w:pPr>
      <w:r w:rsidRPr="00137C47">
        <w:rPr>
          <w:rFonts w:ascii="Times New Roman" w:hAnsi="Times New Roman"/>
          <w:noProof/>
        </w:rPr>
        <w:t>provođenje evaluacije programskih aktivnosti.</w:t>
      </w:r>
    </w:p>
    <w:p w:rsidR="00137C47" w:rsidRDefault="00137C47" w:rsidP="00137C47">
      <w:pPr>
        <w:spacing w:after="240" w:line="240" w:lineRule="auto"/>
        <w:jc w:val="both"/>
        <w:rPr>
          <w:rFonts w:ascii="Times New Roman" w:hAnsi="Times New Roman"/>
          <w:noProof/>
        </w:rPr>
      </w:pPr>
      <w:r w:rsidRPr="00137C47">
        <w:rPr>
          <w:rFonts w:ascii="Times New Roman" w:hAnsi="Times New Roman"/>
          <w:noProof/>
        </w:rPr>
        <w:t>Moguće su i druge aktivnosti kojima se pridonosi ostvarivanju ciljeva Javnog poziva, koje će također biti razmatrane za financiranje.</w:t>
      </w:r>
    </w:p>
    <w:p w:rsidR="00137C47" w:rsidRDefault="00137C47" w:rsidP="00137C47">
      <w:pPr>
        <w:spacing w:after="240" w:line="240" w:lineRule="auto"/>
        <w:jc w:val="both"/>
        <w:rPr>
          <w:rFonts w:ascii="Times New Roman" w:hAnsi="Times New Roman"/>
          <w:noProof/>
        </w:rPr>
      </w:pPr>
      <w:r w:rsidRPr="00137C47">
        <w:rPr>
          <w:rFonts w:ascii="Times New Roman" w:hAnsi="Times New Roman"/>
          <w:noProof/>
        </w:rPr>
        <w:t xml:space="preserve">Program se prijavljuje na razdoblje provedbe od </w:t>
      </w:r>
      <w:r>
        <w:rPr>
          <w:rFonts w:ascii="Times New Roman" w:hAnsi="Times New Roman"/>
          <w:noProof/>
        </w:rPr>
        <w:t xml:space="preserve">12 </w:t>
      </w:r>
      <w:r w:rsidRPr="00137C47">
        <w:rPr>
          <w:rFonts w:ascii="Times New Roman" w:hAnsi="Times New Roman"/>
          <w:noProof/>
        </w:rPr>
        <w:t xml:space="preserve"> mjeseci</w:t>
      </w:r>
      <w:r>
        <w:rPr>
          <w:rFonts w:ascii="Times New Roman" w:hAnsi="Times New Roman"/>
          <w:noProof/>
        </w:rPr>
        <w:t xml:space="preserve"> </w:t>
      </w:r>
      <w:r w:rsidRPr="00137C47">
        <w:rPr>
          <w:rFonts w:ascii="Times New Roman" w:hAnsi="Times New Roman"/>
          <w:noProof/>
        </w:rPr>
        <w:t>s detaljno razrađenim programskim aktivnostima</w:t>
      </w:r>
      <w:r>
        <w:rPr>
          <w:rFonts w:ascii="Times New Roman" w:hAnsi="Times New Roman"/>
          <w:noProof/>
        </w:rPr>
        <w:t xml:space="preserve">. </w:t>
      </w:r>
    </w:p>
    <w:p w:rsidR="00137C47" w:rsidRDefault="00137C47" w:rsidP="00137C47">
      <w:pPr>
        <w:spacing w:after="240" w:line="240" w:lineRule="auto"/>
        <w:jc w:val="both"/>
        <w:rPr>
          <w:rFonts w:ascii="Times New Roman" w:hAnsi="Times New Roman"/>
          <w:b/>
          <w:bCs/>
        </w:rPr>
      </w:pPr>
      <w:r w:rsidRPr="00444A6F">
        <w:rPr>
          <w:rFonts w:ascii="Times New Roman" w:hAnsi="Times New Roman"/>
          <w:b/>
          <w:bCs/>
        </w:rPr>
        <w:t>Jednako tako, i u proračunu treba točno naznačiti iznose koji su potrebni za provedbu pojedine aktivnosti</w:t>
      </w:r>
      <w:r>
        <w:rPr>
          <w:rFonts w:ascii="Times New Roman" w:hAnsi="Times New Roman"/>
          <w:b/>
          <w:bCs/>
        </w:rPr>
        <w:t xml:space="preserve">. </w:t>
      </w:r>
    </w:p>
    <w:p w:rsidR="00137C47" w:rsidRPr="00137C47" w:rsidRDefault="00137C47" w:rsidP="00137C47">
      <w:pPr>
        <w:spacing w:after="0" w:line="240" w:lineRule="auto"/>
        <w:jc w:val="both"/>
        <w:rPr>
          <w:rFonts w:ascii="Times New Roman" w:hAnsi="Times New Roman"/>
          <w:bCs/>
        </w:rPr>
      </w:pPr>
      <w:r w:rsidRPr="00137C47">
        <w:rPr>
          <w:rFonts w:ascii="Times New Roman" w:hAnsi="Times New Roman"/>
          <w:bCs/>
        </w:rPr>
        <w:t xml:space="preserve">Za financiranje </w:t>
      </w:r>
      <w:r w:rsidRPr="00137C47">
        <w:rPr>
          <w:rFonts w:ascii="Times New Roman" w:hAnsi="Times New Roman"/>
          <w:bCs/>
          <w:u w:val="single"/>
        </w:rPr>
        <w:t>nisu prihvatljive sljedeće aktivnosti</w:t>
      </w:r>
      <w:r w:rsidRPr="00137C47">
        <w:rPr>
          <w:rFonts w:ascii="Times New Roman" w:hAnsi="Times New Roman"/>
          <w:bCs/>
        </w:rPr>
        <w:t>:</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se isključivo baziraju na investicijskim ulaganjima, izgradnji ili adaptaciji kapitalnih objekata i/ili kupnji opreme,</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sadržavaju isključivo jednu od prihvatljivih aktivnosti,</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se u cijelosti ili uglavnom bave samo individualnim sponzorstvom za sudjelovanje u radionicama, seminarima, konferencijama, kongresima,</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se u potpunosti ili uglavnom bave samo individualnim školarinama za studij ili tečajevima,</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znanstveno-istraživački programi,</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čije su aktivnosti većinski usmjerene na tiskanje knjiga i brošura,</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su usmjereni na političke ili religijske ciljeve i/ili aktivnosti,</w:t>
      </w:r>
    </w:p>
    <w:p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čija je jedina svrha korist članica/članova udruge,</w:t>
      </w:r>
    </w:p>
    <w:p w:rsidR="00137C47" w:rsidRPr="009F5F63" w:rsidRDefault="009F5F63" w:rsidP="009F5F63">
      <w:pPr>
        <w:pStyle w:val="Odlomakpopisa"/>
        <w:numPr>
          <w:ilvl w:val="1"/>
          <w:numId w:val="1"/>
        </w:numPr>
        <w:spacing w:after="240" w:line="240" w:lineRule="auto"/>
        <w:jc w:val="both"/>
        <w:rPr>
          <w:rFonts w:ascii="Times New Roman" w:hAnsi="Times New Roman"/>
          <w:b/>
          <w:noProof/>
        </w:rPr>
      </w:pPr>
      <w:r w:rsidRPr="009F5F63">
        <w:rPr>
          <w:rFonts w:ascii="Times New Roman" w:hAnsi="Times New Roman"/>
          <w:b/>
          <w:noProof/>
        </w:rPr>
        <w:t>Prihvatljivi troškovi koji će se financirati ovim Javnim pozivom</w:t>
      </w:r>
    </w:p>
    <w:p w:rsidR="00303DDC" w:rsidRPr="00137C47" w:rsidRDefault="00303DDC" w:rsidP="00303DDC">
      <w:pPr>
        <w:pStyle w:val="Odlomakpopisa"/>
        <w:spacing w:after="240" w:line="240" w:lineRule="auto"/>
        <w:jc w:val="both"/>
        <w:rPr>
          <w:rFonts w:ascii="Times New Roman" w:hAnsi="Times New Roman"/>
          <w:noProof/>
        </w:rPr>
      </w:pPr>
    </w:p>
    <w:p w:rsidR="009F5F63" w:rsidRPr="009F5F63" w:rsidRDefault="009F5F63" w:rsidP="009F5F63">
      <w:pPr>
        <w:spacing w:after="0" w:line="240" w:lineRule="auto"/>
        <w:jc w:val="both"/>
        <w:rPr>
          <w:rFonts w:ascii="Times New Roman" w:hAnsi="Times New Roman"/>
          <w:bCs/>
        </w:rPr>
      </w:pPr>
      <w:r w:rsidRPr="009F5F63">
        <w:rPr>
          <w:rFonts w:ascii="Times New Roman" w:hAnsi="Times New Roman"/>
          <w:bCs/>
        </w:rPr>
        <w:t xml:space="preserve">Sredstvima iz ovog Javnog poziva mogu se financirati samo stvarni i prihvatljivi troškovi, nastali provođenjem programa u vremenskom razdoblju naznačenom u ovim Uputama i Ugovoru o dodjeli financijskih sredstava. Prilikom procjene prijave, ocjenjivat će se potreba naznačenih troškova u odnosu na predviđene aktivnosti, kao i realnost visine navedenih troškova. </w:t>
      </w:r>
    </w:p>
    <w:p w:rsidR="00303DDC" w:rsidRPr="009F5F63" w:rsidRDefault="00303DDC" w:rsidP="009F5F63">
      <w:pPr>
        <w:spacing w:after="240" w:line="240" w:lineRule="auto"/>
        <w:jc w:val="both"/>
        <w:rPr>
          <w:rFonts w:ascii="Times New Roman" w:hAnsi="Times New Roman"/>
          <w:b/>
          <w:noProof/>
        </w:rPr>
      </w:pPr>
    </w:p>
    <w:p w:rsidR="009F5F63" w:rsidRPr="009F5F63" w:rsidRDefault="009F5F63" w:rsidP="009F5F63">
      <w:pPr>
        <w:numPr>
          <w:ilvl w:val="0"/>
          <w:numId w:val="9"/>
        </w:numPr>
        <w:spacing w:after="0" w:line="240" w:lineRule="auto"/>
        <w:jc w:val="both"/>
        <w:rPr>
          <w:rFonts w:ascii="Times New Roman" w:hAnsi="Times New Roman"/>
        </w:rPr>
      </w:pPr>
      <w:r w:rsidRPr="009F5F63">
        <w:rPr>
          <w:rFonts w:ascii="Times New Roman" w:hAnsi="Times New Roman"/>
        </w:rPr>
        <w:t>ljudski resursi (</w:t>
      </w:r>
      <w:r w:rsidRPr="009F5F63">
        <w:rPr>
          <w:rFonts w:ascii="Times New Roman" w:hAnsi="Times New Roman"/>
          <w:szCs w:val="24"/>
        </w:rPr>
        <w:t>izdaci za troškove plaća i naknada voditeljima programa ili projekta, izvoditeljima iz udruge i/ili vanjskim suradnicima koji sudjeluju u provedbi programa (ugovor o autorskom djelu i honorar, ugovor o djelu, ugovor o djelu redovitog studenta, ugovor o radu) pri čemu treba navesti ime i prezime osobe koja će biti angažirana, njezine stručne kompetencije, broj mjeseci i mjesečni bruto iznos naknade</w:t>
      </w:r>
      <w:r w:rsidRPr="009F5F63">
        <w:rPr>
          <w:szCs w:val="24"/>
        </w:rPr>
        <w:t xml:space="preserve">) </w:t>
      </w:r>
      <w:r w:rsidRPr="009F5F63">
        <w:rPr>
          <w:rFonts w:ascii="Times New Roman" w:hAnsi="Times New Roman"/>
        </w:rPr>
        <w:t xml:space="preserve">do </w:t>
      </w:r>
      <w:r w:rsidRPr="009F5F63">
        <w:rPr>
          <w:rFonts w:ascii="Times New Roman" w:hAnsi="Times New Roman"/>
          <w:b/>
        </w:rPr>
        <w:t>70%</w:t>
      </w:r>
      <w:r w:rsidRPr="009F5F63">
        <w:rPr>
          <w:rFonts w:ascii="Times New Roman" w:hAnsi="Times New Roman"/>
        </w:rPr>
        <w:t xml:space="preserve"> ukupnog iznosa koji se traži od Ministarstva</w:t>
      </w:r>
      <w:r w:rsidRPr="009F5F63">
        <w:rPr>
          <w:szCs w:val="24"/>
          <w:highlight w:val="lightGray"/>
        </w:rPr>
        <w:t xml:space="preserve"> </w:t>
      </w:r>
    </w:p>
    <w:p w:rsidR="009F5F63" w:rsidRPr="009F5F63" w:rsidRDefault="009F5F63" w:rsidP="009F5F63">
      <w:pPr>
        <w:numPr>
          <w:ilvl w:val="0"/>
          <w:numId w:val="9"/>
        </w:numPr>
        <w:spacing w:after="0" w:line="240" w:lineRule="auto"/>
        <w:jc w:val="both"/>
        <w:rPr>
          <w:rFonts w:ascii="Times New Roman" w:hAnsi="Times New Roman"/>
        </w:rPr>
      </w:pPr>
      <w:r w:rsidRPr="009F5F63">
        <w:rPr>
          <w:rFonts w:ascii="Times New Roman" w:hAnsi="Times New Roman"/>
        </w:rPr>
        <w:t>putovanja (putni troškovi, dnevnice i troškovi smještaja za potrebe obavljanja programskih aktivnosti)</w:t>
      </w:r>
    </w:p>
    <w:p w:rsidR="009F5F63" w:rsidRPr="009F5F63" w:rsidRDefault="009F5F63" w:rsidP="009F5F63">
      <w:pPr>
        <w:numPr>
          <w:ilvl w:val="0"/>
          <w:numId w:val="9"/>
        </w:numPr>
        <w:spacing w:after="0" w:line="240" w:lineRule="auto"/>
        <w:jc w:val="both"/>
        <w:rPr>
          <w:rFonts w:ascii="Times New Roman" w:hAnsi="Times New Roman"/>
        </w:rPr>
      </w:pPr>
      <w:r w:rsidRPr="009F5F63">
        <w:rPr>
          <w:rFonts w:ascii="Times New Roman" w:hAnsi="Times New Roman"/>
        </w:rPr>
        <w:t xml:space="preserve">oprema i roba (do </w:t>
      </w:r>
      <w:r w:rsidRPr="009F5F63">
        <w:rPr>
          <w:rFonts w:ascii="Times New Roman" w:hAnsi="Times New Roman"/>
          <w:b/>
        </w:rPr>
        <w:t>5%</w:t>
      </w:r>
      <w:r w:rsidRPr="009F5F63">
        <w:rPr>
          <w:rFonts w:ascii="Times New Roman" w:hAnsi="Times New Roman"/>
        </w:rPr>
        <w:t xml:space="preserve"> ukupnog iznosa koji se traži od Ministarstva)</w:t>
      </w:r>
    </w:p>
    <w:p w:rsidR="009F5F63" w:rsidRPr="009F5F63" w:rsidRDefault="009F5F63" w:rsidP="009F5F63">
      <w:pPr>
        <w:numPr>
          <w:ilvl w:val="0"/>
          <w:numId w:val="9"/>
        </w:numPr>
        <w:spacing w:after="0" w:line="240" w:lineRule="auto"/>
        <w:jc w:val="both"/>
        <w:rPr>
          <w:rFonts w:ascii="Times New Roman" w:hAnsi="Times New Roman"/>
        </w:rPr>
      </w:pPr>
      <w:r w:rsidRPr="009F5F63">
        <w:rPr>
          <w:rFonts w:ascii="Times New Roman" w:hAnsi="Times New Roman"/>
        </w:rPr>
        <w:t>ostali troškovi, grafičke usluge (</w:t>
      </w:r>
      <w:r w:rsidRPr="009F5F63">
        <w:rPr>
          <w:rFonts w:ascii="Times New Roman" w:hAnsi="Times New Roman"/>
          <w:szCs w:val="24"/>
        </w:rPr>
        <w:t>grafička priprema, usluge tiskanja letaka, brošura, časopisa i sl. pri čemu treba navesti vrstu i namjenu usluge, količinu, jedinične cijene</w:t>
      </w:r>
      <w:r w:rsidRPr="009F5F63">
        <w:rPr>
          <w:rFonts w:ascii="Times New Roman" w:hAnsi="Times New Roman"/>
        </w:rPr>
        <w:t xml:space="preserve">), medijske/promidžbene aktivnosti, drugi troškovi neophodni i neposredno vezani i nužni za provedbu programskih aktivnosti i sl. </w:t>
      </w:r>
    </w:p>
    <w:p w:rsidR="00303DDC" w:rsidRDefault="00303DDC" w:rsidP="00303DDC">
      <w:pPr>
        <w:pStyle w:val="Odlomakpopisa"/>
        <w:spacing w:after="240" w:line="240" w:lineRule="auto"/>
        <w:jc w:val="both"/>
        <w:rPr>
          <w:rFonts w:ascii="Times New Roman" w:hAnsi="Times New Roman"/>
          <w:b/>
          <w:noProof/>
        </w:rPr>
      </w:pPr>
    </w:p>
    <w:p w:rsidR="009F5F63" w:rsidRDefault="009F5F63" w:rsidP="009F5F63">
      <w:pPr>
        <w:jc w:val="both"/>
        <w:rPr>
          <w:rFonts w:ascii="Times New Roman" w:hAnsi="Times New Roman"/>
        </w:rPr>
      </w:pPr>
      <w:r w:rsidRPr="009F5F63">
        <w:rPr>
          <w:rFonts w:ascii="Times New Roman" w:hAnsi="Times New Roman"/>
        </w:rPr>
        <w:t xml:space="preserve">U okviru programa može se financirati samo ona </w:t>
      </w:r>
      <w:r w:rsidRPr="009F5F63">
        <w:rPr>
          <w:rFonts w:ascii="Times New Roman" w:hAnsi="Times New Roman"/>
          <w:i/>
        </w:rPr>
        <w:t>oprema</w:t>
      </w:r>
      <w:r w:rsidRPr="009F5F63">
        <w:rPr>
          <w:rFonts w:ascii="Times New Roman" w:hAnsi="Times New Roman"/>
        </w:rPr>
        <w:t xml:space="preserve"> koja je potrebna za provedbu programskih aktivnosti.</w:t>
      </w:r>
    </w:p>
    <w:p w:rsidR="009F5F63" w:rsidRDefault="009F5F63" w:rsidP="009F5F63">
      <w:pPr>
        <w:jc w:val="both"/>
        <w:rPr>
          <w:rFonts w:ascii="Times New Roman" w:hAnsi="Times New Roman"/>
        </w:rPr>
      </w:pPr>
      <w:r w:rsidRPr="002A1DFC">
        <w:rPr>
          <w:rFonts w:ascii="Times New Roman" w:hAnsi="Times New Roman"/>
        </w:rPr>
        <w:t xml:space="preserve">Troškovi </w:t>
      </w:r>
      <w:r w:rsidRPr="002A1DFC">
        <w:rPr>
          <w:rFonts w:ascii="Times New Roman" w:hAnsi="Times New Roman"/>
          <w:i/>
        </w:rPr>
        <w:t>putovanja</w:t>
      </w:r>
      <w:r w:rsidRPr="002A1DFC">
        <w:rPr>
          <w:rFonts w:ascii="Times New Roman" w:hAnsi="Times New Roman"/>
        </w:rPr>
        <w:t xml:space="preserve"> priznaju se ukoliko je putovanje neophodno za provedbu aktivnosti</w:t>
      </w:r>
    </w:p>
    <w:p w:rsidR="009F5F63" w:rsidRPr="009F5F63" w:rsidRDefault="009F5F63" w:rsidP="009F5F63">
      <w:pPr>
        <w:jc w:val="both"/>
        <w:rPr>
          <w:noProof/>
        </w:rPr>
      </w:pPr>
      <w:r w:rsidRPr="009F5F63">
        <w:rPr>
          <w:rFonts w:ascii="Times New Roman" w:hAnsi="Times New Roman"/>
        </w:rPr>
        <w:t xml:space="preserve">Troškovi </w:t>
      </w:r>
      <w:r w:rsidRPr="009F5F63">
        <w:rPr>
          <w:rFonts w:ascii="Times New Roman" w:hAnsi="Times New Roman"/>
          <w:i/>
        </w:rPr>
        <w:t>smještaja</w:t>
      </w:r>
      <w:r w:rsidRPr="009F5F63">
        <w:rPr>
          <w:rFonts w:ascii="Times New Roman" w:hAnsi="Times New Roman"/>
        </w:rPr>
        <w:t xml:space="preserve"> priznaju se jedino ako su povezani s neposrednom provedbom programskih aktivnosti i to do razine smještaja kategoriziranog s maksimalno 3 zvjezdice (</w:t>
      </w:r>
      <w:r w:rsidRPr="009F5F63">
        <w:rPr>
          <w:rFonts w:ascii="Times New Roman" w:hAnsi="Times New Roman"/>
          <w:i/>
        </w:rPr>
        <w:t>hotel, apartman, privatni smještaj</w:t>
      </w:r>
      <w:r w:rsidRPr="009F5F63">
        <w:rPr>
          <w:rFonts w:ascii="Times New Roman" w:hAnsi="Times New Roman"/>
        </w:rPr>
        <w:t>).</w:t>
      </w:r>
    </w:p>
    <w:p w:rsidR="009F5F63" w:rsidRPr="009F5F63" w:rsidRDefault="009F5F63" w:rsidP="009F5F63">
      <w:pPr>
        <w:jc w:val="both"/>
        <w:rPr>
          <w:rFonts w:ascii="Times New Roman" w:hAnsi="Times New Roman"/>
          <w:noProof/>
        </w:rPr>
      </w:pPr>
      <w:r w:rsidRPr="009F5F63">
        <w:rPr>
          <w:rFonts w:ascii="Times New Roman" w:hAnsi="Times New Roman"/>
          <w:b/>
          <w:noProof/>
        </w:rPr>
        <w:t>Prihvatljivi neizravni troškovi</w:t>
      </w:r>
    </w:p>
    <w:p w:rsidR="009F5F63" w:rsidRPr="009F5F63" w:rsidRDefault="009F5F63" w:rsidP="009F5F63">
      <w:pPr>
        <w:jc w:val="both"/>
        <w:rPr>
          <w:rFonts w:ascii="Times New Roman" w:hAnsi="Times New Roman"/>
          <w:noProof/>
        </w:rPr>
      </w:pPr>
      <w:r w:rsidRPr="009F5F63">
        <w:rPr>
          <w:rFonts w:ascii="Times New Roman" w:hAnsi="Times New Roman"/>
          <w:noProof/>
        </w:rPr>
        <w:t xml:space="preserve">Prihvatljivi neizravni troškovi programa su: troškovi režija (plin, voda, telefon, internet, najam prostora, struja i slično), bankovni troškovi, poštanski troškovi, troškovi uredskog materijala, troškovi knjigovodstva. </w:t>
      </w:r>
    </w:p>
    <w:p w:rsidR="009F5F63" w:rsidRPr="009F5F63" w:rsidRDefault="009F5F63" w:rsidP="009F5F63">
      <w:pPr>
        <w:jc w:val="both"/>
        <w:rPr>
          <w:rFonts w:ascii="Times New Roman" w:hAnsi="Times New Roman"/>
          <w:noProof/>
        </w:rPr>
      </w:pPr>
      <w:r w:rsidRPr="009F5F63">
        <w:rPr>
          <w:rFonts w:ascii="Times New Roman" w:hAnsi="Times New Roman"/>
          <w:noProof/>
        </w:rPr>
        <w:t>U slučaju da udruga djeluje u unajmljenom privatnom prostoru, prilikom prijave programa potrebno je priložiti presliku ovjerenog ugovora o najmu, a koji ne može biti sklopljen s osobama koje obnašaju određene funkcije u upravljanju udrugom, članovi su udruge (ili njihove uže obitelji) ili sudjeluju u provedbi programa.</w:t>
      </w:r>
    </w:p>
    <w:p w:rsidR="009F5F63" w:rsidRPr="009F5F63" w:rsidRDefault="009F5F63" w:rsidP="009F5F63">
      <w:pPr>
        <w:jc w:val="both"/>
        <w:rPr>
          <w:rFonts w:ascii="Times New Roman" w:hAnsi="Times New Roman"/>
          <w:bCs/>
          <w:noProof/>
        </w:rPr>
      </w:pPr>
      <w:r w:rsidRPr="009F5F63">
        <w:rPr>
          <w:rFonts w:ascii="Times New Roman" w:hAnsi="Times New Roman"/>
          <w:noProof/>
        </w:rPr>
        <w:t xml:space="preserve">Prihvatljivi neizravni troškovi programskog prijedloga </w:t>
      </w:r>
      <w:r w:rsidRPr="009F5F63">
        <w:rPr>
          <w:rFonts w:ascii="Times New Roman" w:hAnsi="Times New Roman"/>
          <w:b/>
          <w:noProof/>
        </w:rPr>
        <w:t>ne mogu biti veći od 20% ukupnog iznosa koji se traži od Ministarstva</w:t>
      </w:r>
      <w:r w:rsidRPr="009F5F63">
        <w:rPr>
          <w:rFonts w:ascii="Times New Roman" w:hAnsi="Times New Roman"/>
          <w:noProof/>
        </w:rPr>
        <w:t xml:space="preserve"> za provedbu prijavljenog programa.</w:t>
      </w:r>
    </w:p>
    <w:p w:rsidR="009F5F63" w:rsidRPr="009F5F63" w:rsidRDefault="009F5F63" w:rsidP="009F5F63">
      <w:pPr>
        <w:jc w:val="both"/>
        <w:rPr>
          <w:rFonts w:ascii="Times New Roman" w:hAnsi="Times New Roman"/>
        </w:rPr>
      </w:pPr>
      <w:r w:rsidRPr="009F5F63">
        <w:rPr>
          <w:rFonts w:ascii="Times New Roman" w:hAnsi="Times New Roman"/>
        </w:rPr>
        <w:t xml:space="preserve">Trošak solemnizacije bjanko zadužnice dio je prihvatljivih troškova programa, te ga je potrebno u okviru Obrasca proračuna (Obrazac B2) predvidjeti posebnom stavkom pod neizravnim troškovima. </w:t>
      </w:r>
    </w:p>
    <w:p w:rsidR="009F5F63" w:rsidRPr="009F5F63" w:rsidRDefault="009F5F63" w:rsidP="009F5F63">
      <w:pPr>
        <w:jc w:val="both"/>
        <w:rPr>
          <w:rFonts w:ascii="Times New Roman" w:hAnsi="Times New Roman"/>
          <w:i/>
          <w:u w:val="single"/>
        </w:rPr>
      </w:pPr>
      <w:r w:rsidRPr="009F5F63">
        <w:rPr>
          <w:rFonts w:ascii="Times New Roman" w:hAnsi="Times New Roman"/>
          <w:i/>
          <w:u w:val="single"/>
        </w:rPr>
        <w:t>Solemnizirana bjanko zadužnica dostavlja se isključivo prije potpisivanja Ugovora i nije potrebno dostaviti je prilikom prijave.</w:t>
      </w:r>
    </w:p>
    <w:p w:rsidR="009F5F63" w:rsidRPr="009F5F63" w:rsidRDefault="009F5F63" w:rsidP="009F5F63">
      <w:pPr>
        <w:jc w:val="both"/>
        <w:rPr>
          <w:rFonts w:ascii="Times New Roman" w:hAnsi="Times New Roman"/>
          <w:noProof/>
        </w:rPr>
      </w:pPr>
      <w:r w:rsidRPr="009F5F63">
        <w:rPr>
          <w:rFonts w:ascii="Times New Roman" w:hAnsi="Times New Roman"/>
          <w:noProof/>
        </w:rPr>
        <w:t xml:space="preserve">Samo se </w:t>
      </w:r>
      <w:r w:rsidRPr="009F5F63">
        <w:rPr>
          <w:rFonts w:ascii="Times New Roman" w:hAnsi="Times New Roman"/>
          <w:i/>
          <w:noProof/>
        </w:rPr>
        <w:t>prihvatljivi troškovi</w:t>
      </w:r>
      <w:r w:rsidRPr="009F5F63">
        <w:rPr>
          <w:rFonts w:ascii="Times New Roman" w:hAnsi="Times New Roman"/>
          <w:noProof/>
        </w:rPr>
        <w:t xml:space="preserve"> uzimaju u obzir za dodjelu bespovratnih sredstava. Samo one aktivnosti koje su nužne za provedbu programa,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programa pružiti realističan i ekonomičan proračun programa.</w:t>
      </w:r>
    </w:p>
    <w:p w:rsidR="009F5F63" w:rsidRPr="009F5F63" w:rsidRDefault="009F5F63" w:rsidP="009F5F63">
      <w:pPr>
        <w:pStyle w:val="Odlomakpopisa"/>
        <w:numPr>
          <w:ilvl w:val="1"/>
          <w:numId w:val="1"/>
        </w:numPr>
        <w:rPr>
          <w:rFonts w:ascii="Times New Roman" w:hAnsi="Times New Roman"/>
          <w:b/>
          <w:noProof/>
        </w:rPr>
      </w:pPr>
      <w:r w:rsidRPr="009F5F63">
        <w:rPr>
          <w:rFonts w:ascii="Times New Roman" w:hAnsi="Times New Roman"/>
          <w:b/>
          <w:noProof/>
        </w:rPr>
        <w:t>Neprihvatljivi troškovi u okviru Javnog poziva</w:t>
      </w:r>
    </w:p>
    <w:p w:rsidR="009F5F63" w:rsidRPr="00457EE6" w:rsidRDefault="009F5F63" w:rsidP="009F5F63">
      <w:pPr>
        <w:pStyle w:val="Stil3"/>
        <w:rPr>
          <w:rFonts w:ascii="Times New Roman" w:hAnsi="Times New Roman"/>
          <w:szCs w:val="22"/>
        </w:rPr>
      </w:pPr>
      <w:r w:rsidRPr="00457EE6">
        <w:rPr>
          <w:rFonts w:ascii="Times New Roman" w:hAnsi="Times New Roman"/>
          <w:szCs w:val="22"/>
        </w:rPr>
        <w:t>Neprihvatljivi troškovi:</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carinske i uvozne pristojbe ili bilo kakve druge naknade;</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novčane kazne, financijske kazne i parnični troškovi;</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 xml:space="preserve">operativni troškovi, osim ako se operativni troškovi odnose isključivo na razdoblje sufinanciranja </w:t>
      </w:r>
      <w:r>
        <w:rPr>
          <w:rFonts w:ascii="Times New Roman" w:hAnsi="Times New Roman"/>
          <w:noProof/>
        </w:rPr>
        <w:t>program</w:t>
      </w:r>
      <w:r w:rsidRPr="00457EE6">
        <w:rPr>
          <w:rFonts w:ascii="Times New Roman" w:hAnsi="Times New Roman"/>
          <w:noProof/>
        </w:rPr>
        <w:t>a;</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rabljena oprema;</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troškovi konverzije, naknade i gubici po tečajnim razlikama vezani uz bilo koji devizni račun u eurima za određenu komponentu kao i drugi čisto financijski izdatci</w:t>
      </w:r>
      <w:r w:rsidRPr="00457EE6">
        <w:rPr>
          <w:rFonts w:ascii="Times New Roman" w:hAnsi="Times New Roman"/>
        </w:rPr>
        <w:t>;</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rPr>
        <w:t>dugovi udruge koji su nastali bez obzira iz kojih razloga, troškovi kamata, kao ni aktivnosti koje spadaju u redovitu djelatnost udruge (</w:t>
      </w:r>
      <w:r w:rsidRPr="00457EE6">
        <w:rPr>
          <w:rFonts w:ascii="Times New Roman" w:hAnsi="Times New Roman"/>
          <w:i/>
        </w:rPr>
        <w:t>primjerice troškovi održavanja skupštine udruge, upravnog odbora udruge i slično</w:t>
      </w:r>
      <w:r w:rsidRPr="00457EE6">
        <w:rPr>
          <w:rFonts w:ascii="Times New Roman" w:hAnsi="Times New Roman"/>
        </w:rPr>
        <w:t>)</w:t>
      </w:r>
      <w:r>
        <w:rPr>
          <w:rFonts w:ascii="Times New Roman" w:hAnsi="Times New Roman"/>
        </w:rPr>
        <w:t>;</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rPr>
        <w:t>režijski troškovi koji glase na ime fizičke osobe</w:t>
      </w:r>
      <w:r>
        <w:rPr>
          <w:rFonts w:ascii="Times New Roman" w:hAnsi="Times New Roman"/>
        </w:rPr>
        <w:t>;</w:t>
      </w:r>
    </w:p>
    <w:p w:rsidR="009F5F63" w:rsidRPr="00457EE6"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regres, božićnica, otpremnina, financijske nagrade te prigodni darovi, kao i druge slične naknade z</w:t>
      </w:r>
      <w:r>
        <w:rPr>
          <w:rFonts w:ascii="Times New Roman" w:hAnsi="Times New Roman"/>
          <w:noProof/>
        </w:rPr>
        <w:t>aposlenicima i članovima udruge;</w:t>
      </w:r>
    </w:p>
    <w:p w:rsidR="009F5F63" w:rsidRDefault="009F5F63" w:rsidP="009F5F63">
      <w:pPr>
        <w:numPr>
          <w:ilvl w:val="1"/>
          <w:numId w:val="10"/>
        </w:numPr>
        <w:spacing w:after="0" w:line="240" w:lineRule="auto"/>
        <w:jc w:val="both"/>
        <w:rPr>
          <w:rFonts w:ascii="Times New Roman" w:hAnsi="Times New Roman"/>
          <w:noProof/>
        </w:rPr>
      </w:pPr>
      <w:r w:rsidRPr="00457EE6">
        <w:rPr>
          <w:rFonts w:ascii="Times New Roman" w:hAnsi="Times New Roman"/>
          <w:noProof/>
        </w:rPr>
        <w:t>troškovi koji se odnose na investicijska ulaganja, izgradnju, adaptaciju i opremanje prostora u kojima udruga djeluje ili kapitalnih objekata i kupnju tehničke opreme,</w:t>
      </w:r>
      <w:r w:rsidRPr="00457EE6">
        <w:rPr>
          <w:rFonts w:ascii="Times New Roman" w:hAnsi="Times New Roman"/>
        </w:rPr>
        <w:t xml:space="preserve"> </w:t>
      </w:r>
      <w:r w:rsidRPr="00457EE6">
        <w:rPr>
          <w:rFonts w:ascii="Times New Roman" w:hAnsi="Times New Roman"/>
          <w:noProof/>
        </w:rPr>
        <w:t xml:space="preserve">osim ako je ista potrebna za provedbu </w:t>
      </w:r>
      <w:r>
        <w:rPr>
          <w:rFonts w:ascii="Times New Roman" w:hAnsi="Times New Roman"/>
          <w:noProof/>
        </w:rPr>
        <w:t>programsk</w:t>
      </w:r>
      <w:r w:rsidRPr="00457EE6">
        <w:rPr>
          <w:rFonts w:ascii="Times New Roman" w:hAnsi="Times New Roman"/>
          <w:noProof/>
        </w:rPr>
        <w:t>ih aktivnosti. lznimke od ovog pravila potrebno je posebno obrazložiti i defi</w:t>
      </w:r>
      <w:r>
        <w:rPr>
          <w:rFonts w:ascii="Times New Roman" w:hAnsi="Times New Roman"/>
          <w:noProof/>
        </w:rPr>
        <w:t>nirati u specifikaciji troškova;</w:t>
      </w:r>
    </w:p>
    <w:p w:rsidR="009F5F63" w:rsidRPr="00457EE6" w:rsidRDefault="009F5F63" w:rsidP="009F5F63">
      <w:pPr>
        <w:spacing w:after="0" w:line="240" w:lineRule="auto"/>
        <w:jc w:val="both"/>
        <w:rPr>
          <w:rFonts w:ascii="Times New Roman" w:hAnsi="Times New Roman"/>
          <w:noProof/>
        </w:rPr>
      </w:pPr>
    </w:p>
    <w:p w:rsidR="009F5F63" w:rsidRDefault="009F5F63" w:rsidP="009F5F63">
      <w:pPr>
        <w:spacing w:after="0" w:line="240" w:lineRule="auto"/>
        <w:jc w:val="both"/>
        <w:rPr>
          <w:rFonts w:ascii="Times New Roman" w:hAnsi="Times New Roman"/>
          <w:b/>
          <w:noProof/>
        </w:rPr>
      </w:pPr>
      <w:r w:rsidRPr="00457EE6">
        <w:rPr>
          <w:rFonts w:ascii="Times New Roman" w:hAnsi="Times New Roman"/>
          <w:b/>
        </w:rPr>
        <w:t>Neprihvatljivim će se smatrati i svi drugi navedeni troškovi čije je financiranje u cijelosti već osigurano iz drugih izvora.</w:t>
      </w:r>
    </w:p>
    <w:p w:rsidR="009F5F63" w:rsidRDefault="009F5F63" w:rsidP="009F5F63">
      <w:pPr>
        <w:jc w:val="both"/>
        <w:rPr>
          <w:rFonts w:ascii="Times New Roman" w:hAnsi="Times New Roman"/>
        </w:rPr>
      </w:pPr>
    </w:p>
    <w:p w:rsidR="009F5F63" w:rsidRPr="009F5F63" w:rsidRDefault="009F5F63" w:rsidP="009F5F63">
      <w:pPr>
        <w:rPr>
          <w:rFonts w:ascii="Times New Roman" w:hAnsi="Times New Roman"/>
          <w:noProof/>
        </w:rPr>
      </w:pPr>
      <w:r w:rsidRPr="009F5F63">
        <w:rPr>
          <w:rFonts w:ascii="Times New Roman" w:hAnsi="Times New Roman"/>
          <w:noProof/>
        </w:rPr>
        <w:t>Prilikom pripreme proračuna programa vodite računa o sljedećem:</w:t>
      </w:r>
    </w:p>
    <w:p w:rsidR="009F5F63" w:rsidRPr="009F5F63" w:rsidRDefault="009F5F63" w:rsidP="009F5F63">
      <w:pPr>
        <w:numPr>
          <w:ilvl w:val="0"/>
          <w:numId w:val="11"/>
        </w:numPr>
        <w:spacing w:after="0" w:line="240" w:lineRule="auto"/>
        <w:jc w:val="both"/>
        <w:rPr>
          <w:rFonts w:ascii="Times New Roman" w:hAnsi="Times New Roman"/>
          <w:noProof/>
        </w:rPr>
      </w:pPr>
      <w:r w:rsidRPr="009F5F63">
        <w:rPr>
          <w:rFonts w:ascii="Times New Roman" w:hAnsi="Times New Roman"/>
          <w:noProof/>
        </w:rPr>
        <w:t>ukoliko se za provedbu programa odobri niži iznos sredstava od iznosa zatraženog u Obrascu proračuna, potrebno je u dogovoru s Ministarstvom izraditi novu specifikaciju troškova, koja će potom biti sastavni dio Ugovora o dodjeli financijskih sredstava, te po potrebi novi plan aktivnosti usklađen sa odobrenim sredstvima za provedbu programa</w:t>
      </w:r>
    </w:p>
    <w:p w:rsidR="009F5F63" w:rsidRPr="009F5F63" w:rsidRDefault="009F5F63" w:rsidP="009F5F63">
      <w:pPr>
        <w:numPr>
          <w:ilvl w:val="0"/>
          <w:numId w:val="11"/>
        </w:numPr>
        <w:spacing w:after="0" w:line="240" w:lineRule="auto"/>
        <w:jc w:val="both"/>
        <w:rPr>
          <w:rFonts w:ascii="Times New Roman" w:hAnsi="Times New Roman"/>
          <w:noProof/>
        </w:rPr>
      </w:pPr>
      <w:r w:rsidRPr="009F5F63">
        <w:rPr>
          <w:rFonts w:ascii="Times New Roman" w:hAnsi="Times New Roman"/>
          <w:noProof/>
        </w:rPr>
        <w:t>sve naknadne izmjene proračuna moraju biti dostavljene Ministarstvu u pisanom obliku u što kraćem vremenu, a svakako za vrijeme trajanja provedbe programa. U slučaju prenamjene sredstava veće od 15% iz jedne stavke u drugu, potrebno je Ministarstvu poslati zahtjev za prenamjenu dijela financijskih sredstava u pisanom obliku zajedno sa novim prijedlogom proračuna</w:t>
      </w:r>
    </w:p>
    <w:p w:rsidR="009F5F63" w:rsidRPr="009F5F63" w:rsidRDefault="009F5F63" w:rsidP="009F5F63">
      <w:pPr>
        <w:numPr>
          <w:ilvl w:val="0"/>
          <w:numId w:val="11"/>
        </w:numPr>
        <w:spacing w:after="0" w:line="240" w:lineRule="auto"/>
        <w:jc w:val="both"/>
        <w:rPr>
          <w:rFonts w:ascii="Times New Roman" w:hAnsi="Times New Roman"/>
          <w:noProof/>
        </w:rPr>
      </w:pPr>
      <w:r w:rsidRPr="009F5F63">
        <w:rPr>
          <w:rFonts w:ascii="Times New Roman" w:hAnsi="Times New Roman"/>
          <w:noProof/>
        </w:rPr>
        <w:t xml:space="preserve">Ministarstvo i uprave zadržava pravo korigirati proračun u dogovoru s korisnikom, a u svrhu definiranja konačnog iznosa koji će se financirati za aktivnosti programa. </w:t>
      </w:r>
    </w:p>
    <w:p w:rsidR="009F5F63" w:rsidRDefault="009F5F63" w:rsidP="009F5F63">
      <w:pPr>
        <w:jc w:val="both"/>
        <w:rPr>
          <w:rFonts w:ascii="Times New Roman" w:hAnsi="Times New Roman"/>
        </w:rPr>
      </w:pPr>
    </w:p>
    <w:p w:rsidR="009F5F63" w:rsidRPr="009F5F63" w:rsidRDefault="009F5F63" w:rsidP="009F5F63">
      <w:pPr>
        <w:tabs>
          <w:tab w:val="left" w:pos="2340"/>
        </w:tabs>
        <w:jc w:val="both"/>
        <w:rPr>
          <w:rFonts w:ascii="Times New Roman" w:hAnsi="Times New Roman"/>
          <w:u w:val="single"/>
        </w:rPr>
      </w:pPr>
      <w:r w:rsidRPr="009F5F63">
        <w:rPr>
          <w:rFonts w:ascii="Times New Roman" w:hAnsi="Times New Roman"/>
          <w:u w:val="single"/>
        </w:rPr>
        <w:t>U opisnom obrascu (Obrazac B1)</w:t>
      </w:r>
      <w:r w:rsidRPr="009F5F63">
        <w:rPr>
          <w:rFonts w:ascii="Times New Roman" w:hAnsi="Times New Roman"/>
          <w:b/>
          <w:i/>
          <w:u w:val="single"/>
        </w:rPr>
        <w:t xml:space="preserve"> </w:t>
      </w:r>
      <w:r w:rsidRPr="009F5F63">
        <w:rPr>
          <w:rFonts w:ascii="Times New Roman" w:hAnsi="Times New Roman"/>
          <w:u w:val="single"/>
        </w:rPr>
        <w:t>potrebno je detaljno razraditi izvore financiranja:</w:t>
      </w:r>
      <w:r w:rsidR="00445B2B" w:rsidRPr="00445B2B">
        <w:t xml:space="preserve"> </w:t>
      </w:r>
      <w:r w:rsidR="00445B2B" w:rsidRPr="00445B2B">
        <w:rPr>
          <w:rFonts w:ascii="Times New Roman" w:hAnsi="Times New Roman"/>
          <w:u w:val="single"/>
        </w:rPr>
        <w:t>koliko sredstava nositelj očekuje od Ministarstva za provedbu svojih aktivnosti</w:t>
      </w:r>
    </w:p>
    <w:p w:rsidR="00303DDC" w:rsidRDefault="00303DDC" w:rsidP="00303DDC">
      <w:pPr>
        <w:pStyle w:val="Odlomakpopisa"/>
        <w:spacing w:after="240" w:line="240" w:lineRule="auto"/>
        <w:jc w:val="both"/>
        <w:rPr>
          <w:rFonts w:ascii="Times New Roman" w:hAnsi="Times New Roman"/>
          <w:b/>
          <w:noProof/>
        </w:rPr>
      </w:pPr>
    </w:p>
    <w:p w:rsidR="00445B2B" w:rsidRPr="00445B2B" w:rsidRDefault="00445B2B" w:rsidP="00445B2B">
      <w:pPr>
        <w:jc w:val="both"/>
        <w:rPr>
          <w:rFonts w:ascii="Times New Roman" w:hAnsi="Times New Roman"/>
          <w:b/>
        </w:rPr>
      </w:pPr>
      <w:r w:rsidRPr="00445B2B">
        <w:rPr>
          <w:rFonts w:ascii="Times New Roman" w:hAnsi="Times New Roman"/>
          <w:b/>
        </w:rPr>
        <w:t>3. POSTUPAK PRIJAVE</w:t>
      </w:r>
    </w:p>
    <w:p w:rsidR="00445B2B" w:rsidRPr="00445B2B" w:rsidRDefault="00445B2B" w:rsidP="00445B2B">
      <w:pPr>
        <w:jc w:val="both"/>
        <w:rPr>
          <w:rFonts w:ascii="Times New Roman" w:hAnsi="Times New Roman"/>
        </w:rPr>
      </w:pPr>
      <w:r w:rsidRPr="00445B2B">
        <w:rPr>
          <w:rFonts w:ascii="Times New Roman" w:hAnsi="Times New Roman"/>
        </w:rPr>
        <w:t>Ovdje se nalaze informacije o sadržaju prijave i obveznih obrazaca, o tome gdje i na koji način poslati prijavu, kao i informacije o rokovima za prijavu te kontaktima za upite u slučaju da potencijalni prijavitelj ima dodatna pitanja vezana za provedbu Javnog poziva.</w:t>
      </w:r>
    </w:p>
    <w:p w:rsidR="00445B2B" w:rsidRPr="00445B2B" w:rsidRDefault="00445B2B" w:rsidP="00445B2B">
      <w:pPr>
        <w:tabs>
          <w:tab w:val="num" w:pos="1485"/>
          <w:tab w:val="left" w:pos="2161"/>
        </w:tabs>
        <w:spacing w:after="0" w:line="240" w:lineRule="auto"/>
        <w:jc w:val="both"/>
        <w:rPr>
          <w:rFonts w:ascii="Times New Roman" w:eastAsia="Times New Roman" w:hAnsi="Times New Roman"/>
          <w:b/>
          <w:noProof/>
          <w:snapToGrid w:val="0"/>
        </w:rPr>
      </w:pPr>
      <w:r w:rsidRPr="00445B2B">
        <w:rPr>
          <w:rFonts w:ascii="Times New Roman" w:eastAsia="Times New Roman" w:hAnsi="Times New Roman"/>
          <w:b/>
          <w:noProof/>
          <w:snapToGrid w:val="0"/>
        </w:rPr>
        <w:t>3.1. Dokumentacija za Javni poziv</w:t>
      </w:r>
    </w:p>
    <w:p w:rsidR="00445B2B" w:rsidRPr="00445B2B" w:rsidRDefault="00445B2B" w:rsidP="00445B2B">
      <w:pPr>
        <w:tabs>
          <w:tab w:val="num" w:pos="1485"/>
          <w:tab w:val="left" w:pos="2161"/>
        </w:tabs>
        <w:spacing w:after="0" w:line="240" w:lineRule="auto"/>
        <w:jc w:val="both"/>
        <w:rPr>
          <w:rFonts w:ascii="Times New Roman" w:eastAsia="Times New Roman" w:hAnsi="Times New Roman"/>
          <w:noProof/>
          <w:snapToGrid w:val="0"/>
        </w:rPr>
      </w:pPr>
    </w:p>
    <w:p w:rsidR="00445B2B" w:rsidRPr="00445B2B" w:rsidRDefault="00445B2B" w:rsidP="00445B2B">
      <w:pPr>
        <w:tabs>
          <w:tab w:val="num" w:pos="1485"/>
          <w:tab w:val="left" w:pos="2161"/>
        </w:tabs>
        <w:spacing w:after="0" w:line="240" w:lineRule="auto"/>
        <w:jc w:val="both"/>
        <w:rPr>
          <w:rFonts w:ascii="Times New Roman" w:eastAsia="Times New Roman" w:hAnsi="Times New Roman"/>
          <w:noProof/>
          <w:snapToGrid w:val="0"/>
        </w:rPr>
      </w:pPr>
      <w:r w:rsidRPr="00445B2B">
        <w:rPr>
          <w:rFonts w:ascii="Times New Roman" w:eastAsia="Times New Roman" w:hAnsi="Times New Roman"/>
          <w:noProof/>
          <w:snapToGrid w:val="0"/>
        </w:rPr>
        <w:t>Prijava se smatra potpunom ukoliko sadrži sve prijavne obrasce i obvezne priloge kako je zahtijevano u Javnom pozivu na dostavu programskih prijedloga i natječajnoj dokumentaciji.</w:t>
      </w:r>
    </w:p>
    <w:p w:rsidR="00445B2B" w:rsidRPr="00445B2B" w:rsidRDefault="00445B2B" w:rsidP="00445B2B">
      <w:pPr>
        <w:tabs>
          <w:tab w:val="num" w:pos="1485"/>
          <w:tab w:val="left" w:pos="2161"/>
        </w:tabs>
        <w:spacing w:after="0" w:line="240" w:lineRule="auto"/>
        <w:jc w:val="both"/>
        <w:rPr>
          <w:rFonts w:ascii="Times New Roman" w:eastAsia="Times New Roman" w:hAnsi="Times New Roman"/>
          <w:noProof/>
          <w:snapToGrid w:val="0"/>
        </w:rPr>
      </w:pPr>
    </w:p>
    <w:p w:rsidR="00303DDC" w:rsidRDefault="00445B2B" w:rsidP="00445B2B">
      <w:pPr>
        <w:pStyle w:val="Odlomakpopisa"/>
        <w:spacing w:after="240" w:line="240" w:lineRule="auto"/>
        <w:jc w:val="both"/>
        <w:rPr>
          <w:rFonts w:ascii="Times New Roman" w:hAnsi="Times New Roman"/>
          <w:b/>
          <w:noProof/>
        </w:rPr>
      </w:pPr>
      <w:r w:rsidRPr="00445B2B">
        <w:rPr>
          <w:rFonts w:ascii="Times New Roman" w:hAnsi="Times New Roman"/>
          <w:b/>
          <w:bCs/>
        </w:rPr>
        <w:t xml:space="preserve">Obrasci potrebni za prijavu programa, zajedno s Uputama za prijavitelje, dostupni su </w:t>
      </w:r>
      <w:r w:rsidRPr="00445B2B">
        <w:rPr>
          <w:rFonts w:ascii="Times New Roman" w:hAnsi="Times New Roman"/>
        </w:rPr>
        <w:t>na mrežnoj stranici Ministarstva</w:t>
      </w:r>
      <w:r>
        <w:rPr>
          <w:rFonts w:ascii="Times New Roman" w:hAnsi="Times New Roman"/>
        </w:rPr>
        <w:t xml:space="preserve"> (</w:t>
      </w:r>
      <w:hyperlink r:id="rId10" w:history="1">
        <w:r w:rsidRPr="00791F1F">
          <w:rPr>
            <w:rStyle w:val="Hiperveza"/>
            <w:rFonts w:ascii="Times New Roman" w:hAnsi="Times New Roman"/>
          </w:rPr>
          <w:t>https://poljoprivreda.gov.hr/javni-pozivi-i-natjecaji/1198</w:t>
        </w:r>
      </w:hyperlink>
      <w:r>
        <w:rPr>
          <w:rFonts w:ascii="Times New Roman" w:hAnsi="Times New Roman"/>
        </w:rPr>
        <w:t xml:space="preserve"> )</w:t>
      </w:r>
    </w:p>
    <w:p w:rsidR="00303DDC" w:rsidRDefault="00303DDC" w:rsidP="00303DDC">
      <w:pPr>
        <w:pStyle w:val="Odlomakpopisa"/>
        <w:spacing w:after="240" w:line="240" w:lineRule="auto"/>
        <w:jc w:val="both"/>
        <w:rPr>
          <w:rFonts w:ascii="Times New Roman" w:eastAsia="Times New Roman" w:hAnsi="Times New Roman"/>
          <w:b/>
          <w:lang w:eastAsia="en-GB"/>
        </w:rPr>
      </w:pPr>
    </w:p>
    <w:p w:rsidR="00445B2B" w:rsidRPr="00445B2B" w:rsidRDefault="00445B2B" w:rsidP="00445B2B">
      <w:pPr>
        <w:jc w:val="both"/>
        <w:rPr>
          <w:rFonts w:ascii="Times New Roman" w:hAnsi="Times New Roman"/>
          <w:b/>
          <w:bCs/>
          <w:u w:val="single"/>
        </w:rPr>
      </w:pPr>
      <w:r w:rsidRPr="00445B2B">
        <w:rPr>
          <w:rFonts w:ascii="Times New Roman" w:hAnsi="Times New Roman"/>
          <w:b/>
          <w:bCs/>
          <w:u w:val="single"/>
        </w:rPr>
        <w:t>Obvezni dio natječajne dokumentacije prilikom prijave programa čine:</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Obrazac B1</w:t>
      </w:r>
      <w:r w:rsidRPr="00445B2B">
        <w:rPr>
          <w:rFonts w:ascii="Times New Roman" w:hAnsi="Times New Roman"/>
          <w:b/>
          <w:bCs/>
        </w:rPr>
        <w:tab/>
      </w:r>
      <w:r w:rsidRPr="00445B2B">
        <w:rPr>
          <w:rFonts w:ascii="Times New Roman" w:hAnsi="Times New Roman"/>
          <w:bCs/>
        </w:rPr>
        <w:t>Opisni obrazac prijave - obvezno potpisan i ovjeren</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Obrazac B2</w:t>
      </w:r>
      <w:r w:rsidRPr="00445B2B">
        <w:rPr>
          <w:rFonts w:ascii="Times New Roman" w:hAnsi="Times New Roman"/>
          <w:b/>
          <w:bCs/>
        </w:rPr>
        <w:tab/>
      </w:r>
      <w:r w:rsidRPr="00445B2B">
        <w:rPr>
          <w:rFonts w:ascii="Times New Roman" w:hAnsi="Times New Roman"/>
          <w:bCs/>
        </w:rPr>
        <w:t>Obrazac Proračuna programa - obvezno potpisan i ovjeren</w:t>
      </w:r>
    </w:p>
    <w:p w:rsidR="00445B2B" w:rsidRPr="00445B2B" w:rsidRDefault="00445B2B" w:rsidP="00445B2B">
      <w:pPr>
        <w:numPr>
          <w:ilvl w:val="0"/>
          <w:numId w:val="12"/>
        </w:numPr>
        <w:spacing w:after="0" w:line="240" w:lineRule="auto"/>
        <w:rPr>
          <w:rFonts w:ascii="Times New Roman" w:hAnsi="Times New Roman"/>
          <w:noProof/>
        </w:rPr>
      </w:pPr>
      <w:r w:rsidRPr="00445B2B">
        <w:rPr>
          <w:rFonts w:ascii="Times New Roman" w:hAnsi="Times New Roman"/>
          <w:b/>
          <w:noProof/>
        </w:rPr>
        <w:t>Obrazac B3</w:t>
      </w:r>
      <w:r w:rsidRPr="00445B2B">
        <w:rPr>
          <w:rFonts w:ascii="Times New Roman" w:hAnsi="Times New Roman"/>
          <w:noProof/>
        </w:rPr>
        <w:tab/>
        <w:t xml:space="preserve">Obrazac Izjave o nepostojanju dvostrukog financiranja - </w:t>
      </w:r>
      <w:r w:rsidRPr="00445B2B">
        <w:rPr>
          <w:rFonts w:ascii="Times New Roman" w:hAnsi="Times New Roman"/>
          <w:bCs/>
        </w:rPr>
        <w:t xml:space="preserve">obvezno </w:t>
      </w:r>
      <w:r w:rsidRPr="00445B2B">
        <w:rPr>
          <w:rFonts w:ascii="Times New Roman" w:hAnsi="Times New Roman"/>
          <w:bCs/>
        </w:rPr>
        <w:tab/>
      </w:r>
      <w:r w:rsidRPr="00445B2B">
        <w:rPr>
          <w:rFonts w:ascii="Times New Roman" w:hAnsi="Times New Roman"/>
          <w:bCs/>
        </w:rPr>
        <w:tab/>
      </w:r>
      <w:r w:rsidRPr="00445B2B">
        <w:rPr>
          <w:rFonts w:ascii="Times New Roman" w:hAnsi="Times New Roman"/>
          <w:bCs/>
        </w:rPr>
        <w:tab/>
        <w:t>potpisan i ovjeren</w:t>
      </w:r>
    </w:p>
    <w:p w:rsidR="00445B2B" w:rsidRPr="00445B2B" w:rsidRDefault="00445B2B" w:rsidP="00445B2B">
      <w:pPr>
        <w:numPr>
          <w:ilvl w:val="0"/>
          <w:numId w:val="12"/>
        </w:numPr>
        <w:snapToGrid w:val="0"/>
        <w:spacing w:after="0" w:line="240" w:lineRule="auto"/>
        <w:rPr>
          <w:rFonts w:ascii="Times New Roman" w:hAnsi="Times New Roman"/>
          <w:bCs/>
        </w:rPr>
      </w:pPr>
      <w:r>
        <w:rPr>
          <w:rFonts w:ascii="Times New Roman" w:hAnsi="Times New Roman"/>
          <w:b/>
        </w:rPr>
        <w:t>Obrazac B4</w:t>
      </w:r>
      <w:r w:rsidRPr="00445B2B">
        <w:rPr>
          <w:rFonts w:ascii="Times New Roman" w:hAnsi="Times New Roman"/>
        </w:rPr>
        <w:tab/>
      </w:r>
      <w:r w:rsidRPr="00445B2B">
        <w:rPr>
          <w:rFonts w:ascii="Times New Roman" w:eastAsia="Times New Roman" w:hAnsi="Times New Roman"/>
          <w:bCs/>
          <w:snapToGrid w:val="0"/>
        </w:rPr>
        <w:t xml:space="preserve">Obrazac Izjave o financiranim projektima/programima udruge iz sredstava </w:t>
      </w:r>
      <w:r w:rsidRPr="00445B2B">
        <w:rPr>
          <w:rFonts w:ascii="Times New Roman" w:eastAsia="Times New Roman" w:hAnsi="Times New Roman"/>
          <w:bCs/>
          <w:snapToGrid w:val="0"/>
        </w:rPr>
        <w:tab/>
      </w:r>
      <w:r w:rsidRPr="00445B2B">
        <w:rPr>
          <w:rFonts w:ascii="Times New Roman" w:eastAsia="Times New Roman" w:hAnsi="Times New Roman"/>
          <w:bCs/>
          <w:snapToGrid w:val="0"/>
        </w:rPr>
        <w:tab/>
        <w:t xml:space="preserve">Državnog proračuna i proračuna jedinica lokalne i područne (regionalne) </w:t>
      </w:r>
      <w:r w:rsidRPr="00445B2B">
        <w:rPr>
          <w:rFonts w:ascii="Times New Roman" w:eastAsia="Times New Roman" w:hAnsi="Times New Roman"/>
          <w:bCs/>
          <w:snapToGrid w:val="0"/>
        </w:rPr>
        <w:tab/>
      </w:r>
      <w:r w:rsidRPr="00445B2B">
        <w:rPr>
          <w:rFonts w:ascii="Times New Roman" w:eastAsia="Times New Roman" w:hAnsi="Times New Roman"/>
          <w:bCs/>
          <w:snapToGrid w:val="0"/>
        </w:rPr>
        <w:tab/>
        <w:t xml:space="preserve">samouprave u 2019. i 2020. – obvezno potpisana i ovjerena. Izjava se </w:t>
      </w:r>
      <w:r w:rsidRPr="00445B2B">
        <w:rPr>
          <w:rFonts w:ascii="Times New Roman" w:eastAsia="Times New Roman" w:hAnsi="Times New Roman"/>
          <w:bCs/>
          <w:snapToGrid w:val="0"/>
        </w:rPr>
        <w:tab/>
      </w:r>
      <w:r w:rsidRPr="00445B2B">
        <w:rPr>
          <w:rFonts w:ascii="Times New Roman" w:eastAsia="Times New Roman" w:hAnsi="Times New Roman"/>
          <w:bCs/>
          <w:snapToGrid w:val="0"/>
        </w:rPr>
        <w:tab/>
      </w:r>
      <w:r w:rsidRPr="00445B2B">
        <w:rPr>
          <w:rFonts w:ascii="Times New Roman" w:eastAsia="Times New Roman" w:hAnsi="Times New Roman"/>
          <w:bCs/>
          <w:snapToGrid w:val="0"/>
        </w:rPr>
        <w:tab/>
        <w:t xml:space="preserve">obvezno dostavlja i ukoliko udruzi nisu bili sufinancirani projekti/programi. </w:t>
      </w:r>
    </w:p>
    <w:p w:rsidR="00445B2B" w:rsidRPr="00445B2B" w:rsidRDefault="00445B2B" w:rsidP="00445B2B">
      <w:pPr>
        <w:snapToGrid w:val="0"/>
        <w:spacing w:after="0" w:line="240" w:lineRule="auto"/>
        <w:ind w:left="720"/>
        <w:rPr>
          <w:rFonts w:ascii="Times New Roman" w:hAnsi="Times New Roman"/>
          <w:bCs/>
        </w:rPr>
      </w:pPr>
      <w:r w:rsidRPr="00445B2B">
        <w:rPr>
          <w:rFonts w:ascii="Times New Roman" w:eastAsia="Times New Roman" w:hAnsi="Times New Roman"/>
          <w:bCs/>
          <w:snapToGrid w:val="0"/>
        </w:rPr>
        <w:tab/>
      </w:r>
      <w:r w:rsidRPr="00445B2B">
        <w:rPr>
          <w:rFonts w:ascii="Times New Roman" w:eastAsia="Times New Roman" w:hAnsi="Times New Roman"/>
          <w:bCs/>
          <w:snapToGrid w:val="0"/>
        </w:rPr>
        <w:tab/>
      </w:r>
      <w:r w:rsidRPr="00445B2B">
        <w:rPr>
          <w:rFonts w:ascii="Times New Roman" w:hAnsi="Times New Roman"/>
          <w:noProof/>
        </w:rPr>
        <w:t xml:space="preserve"> </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Dokument</w:t>
      </w:r>
      <w:r w:rsidRPr="00445B2B">
        <w:rPr>
          <w:rFonts w:ascii="Times New Roman" w:hAnsi="Times New Roman"/>
          <w:bCs/>
        </w:rPr>
        <w:t xml:space="preserve">      Obrazac Izjava o suglasnosti za uvid u kaznenu evidenciju</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Dokument</w:t>
      </w:r>
      <w:r w:rsidRPr="00445B2B">
        <w:rPr>
          <w:rFonts w:ascii="Times New Roman" w:hAnsi="Times New Roman"/>
          <w:bCs/>
        </w:rPr>
        <w:tab/>
        <w:t xml:space="preserve">Popis osoba za koje se traži sufinanciranje s naznačenim bruto iznosom plaća i </w:t>
      </w:r>
      <w:r w:rsidRPr="00445B2B">
        <w:rPr>
          <w:rFonts w:ascii="Times New Roman" w:hAnsi="Times New Roman"/>
          <w:bCs/>
        </w:rPr>
        <w:tab/>
      </w:r>
      <w:r w:rsidRPr="00445B2B">
        <w:rPr>
          <w:rFonts w:ascii="Times New Roman" w:hAnsi="Times New Roman"/>
          <w:bCs/>
        </w:rPr>
        <w:tab/>
        <w:t xml:space="preserve">postotkom (%) sredstava koja se traže od Ministarstva te ukoliko se ne traži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sufinanciranje plaća priložiti izjavu o istome</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rPr>
        <w:t>Dokument</w:t>
      </w:r>
      <w:r w:rsidRPr="00445B2B">
        <w:rPr>
          <w:rFonts w:ascii="Times New Roman" w:hAnsi="Times New Roman"/>
        </w:rPr>
        <w:tab/>
      </w:r>
      <w:r>
        <w:rPr>
          <w:rFonts w:ascii="Times New Roman" w:hAnsi="Times New Roman"/>
          <w:bCs/>
        </w:rPr>
        <w:t xml:space="preserve">Popis zaposlenih osoba u udruzi </w:t>
      </w:r>
      <w:r w:rsidRPr="00445B2B">
        <w:rPr>
          <w:rFonts w:ascii="Times New Roman" w:hAnsi="Times New Roman"/>
          <w:bCs/>
        </w:rPr>
        <w:t>prema zanimanju i zvanju (</w:t>
      </w:r>
      <w:r w:rsidRPr="00445B2B">
        <w:rPr>
          <w:rFonts w:ascii="Times New Roman" w:hAnsi="Times New Roman"/>
          <w:bCs/>
          <w:i/>
        </w:rPr>
        <w:t xml:space="preserve">ukoliko ne postoje </w:t>
      </w:r>
      <w:r>
        <w:rPr>
          <w:rFonts w:ascii="Times New Roman" w:hAnsi="Times New Roman"/>
          <w:bCs/>
          <w:i/>
        </w:rPr>
        <w:t xml:space="preserve">    zaposleni/e priložiti izjavu  </w:t>
      </w:r>
      <w:r w:rsidRPr="00445B2B">
        <w:rPr>
          <w:rFonts w:ascii="Times New Roman" w:hAnsi="Times New Roman"/>
          <w:bCs/>
          <w:i/>
        </w:rPr>
        <w:t>da udruga nema zaposlenih osoba</w:t>
      </w:r>
      <w:r w:rsidRPr="00445B2B">
        <w:rPr>
          <w:rFonts w:ascii="Times New Roman" w:hAnsi="Times New Roman"/>
          <w:bCs/>
        </w:rPr>
        <w:t>);</w:t>
      </w:r>
    </w:p>
    <w:p w:rsidR="00445B2B" w:rsidRPr="00445B2B" w:rsidRDefault="00445B2B" w:rsidP="00445B2B">
      <w:pPr>
        <w:numPr>
          <w:ilvl w:val="0"/>
          <w:numId w:val="12"/>
        </w:numPr>
        <w:spacing w:after="0" w:line="240" w:lineRule="auto"/>
        <w:contextualSpacing/>
        <w:jc w:val="both"/>
        <w:rPr>
          <w:rFonts w:ascii="Times New Roman" w:hAnsi="Times New Roman"/>
          <w:bCs/>
        </w:rPr>
      </w:pPr>
      <w:r w:rsidRPr="00445B2B">
        <w:rPr>
          <w:rFonts w:ascii="Times New Roman" w:hAnsi="Times New Roman"/>
          <w:b/>
          <w:bCs/>
          <w:snapToGrid w:val="0"/>
        </w:rPr>
        <w:t>Dokument</w:t>
      </w:r>
      <w:r w:rsidRPr="00445B2B">
        <w:rPr>
          <w:rFonts w:ascii="Times New Roman" w:hAnsi="Times New Roman"/>
          <w:bCs/>
          <w:snapToGrid w:val="0"/>
        </w:rPr>
        <w:tab/>
      </w:r>
      <w:r w:rsidRPr="00445B2B">
        <w:rPr>
          <w:rFonts w:ascii="Times New Roman" w:hAnsi="Times New Roman"/>
          <w:bCs/>
        </w:rPr>
        <w:t xml:space="preserve">Preslika </w:t>
      </w:r>
      <w:r w:rsidRPr="00445B2B">
        <w:rPr>
          <w:rFonts w:ascii="Times New Roman" w:hAnsi="Times New Roman"/>
          <w:b/>
          <w:bCs/>
          <w:u w:val="single"/>
        </w:rPr>
        <w:t>važećeg</w:t>
      </w:r>
      <w:r w:rsidRPr="00445B2B">
        <w:rPr>
          <w:rFonts w:ascii="Times New Roman" w:hAnsi="Times New Roman"/>
          <w:bCs/>
        </w:rPr>
        <w:t xml:space="preserve"> Statuta udruge prijavitelja i partnerskih udruga ako Statut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nije objavljen u Registru udruga</w:t>
      </w:r>
      <w:r w:rsidRPr="00445B2B">
        <w:rPr>
          <w:rFonts w:ascii="Times New Roman" w:hAnsi="Times New Roman"/>
          <w:b/>
          <w:bCs/>
        </w:rPr>
        <w:t xml:space="preserve">, </w:t>
      </w:r>
      <w:r w:rsidRPr="00445B2B">
        <w:rPr>
          <w:rFonts w:ascii="Times New Roman" w:hAnsi="Times New Roman"/>
          <w:bCs/>
        </w:rPr>
        <w:t xml:space="preserve">te dokaz (dopis) da je Statut predan na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 xml:space="preserve">ovjeru Uredu državne uprave radi usklađivanja sa Zakonom o udrugama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 xml:space="preserve">(Narodne novine broj 74/14, 98/19); </w:t>
      </w:r>
    </w:p>
    <w:p w:rsidR="00445B2B" w:rsidRPr="00445B2B" w:rsidRDefault="00445B2B" w:rsidP="00445B2B">
      <w:pPr>
        <w:numPr>
          <w:ilvl w:val="0"/>
          <w:numId w:val="12"/>
        </w:numPr>
        <w:spacing w:after="0" w:line="240" w:lineRule="auto"/>
        <w:jc w:val="both"/>
        <w:rPr>
          <w:rFonts w:ascii="Times New Roman" w:eastAsia="Times New Roman" w:hAnsi="Times New Roman"/>
          <w:bCs/>
          <w:snapToGrid w:val="0"/>
        </w:rPr>
      </w:pPr>
      <w:r w:rsidRPr="00445B2B">
        <w:rPr>
          <w:rFonts w:ascii="Times New Roman" w:eastAsia="Times New Roman" w:hAnsi="Times New Roman"/>
          <w:b/>
          <w:bCs/>
          <w:snapToGrid w:val="0"/>
        </w:rPr>
        <w:t>Dokument</w:t>
      </w:r>
      <w:r w:rsidRPr="00445B2B">
        <w:rPr>
          <w:rFonts w:ascii="Times New Roman" w:eastAsia="Times New Roman" w:hAnsi="Times New Roman"/>
          <w:bCs/>
          <w:snapToGrid w:val="0"/>
        </w:rPr>
        <w:tab/>
        <w:t>Preslika Financijskog plana i Programa rada udruge za 2020. godinu;</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eastAsia="Times New Roman" w:hAnsi="Times New Roman"/>
          <w:b/>
          <w:bCs/>
          <w:snapToGrid w:val="0"/>
        </w:rPr>
        <w:t>Dokument</w:t>
      </w:r>
      <w:r w:rsidRPr="00445B2B">
        <w:rPr>
          <w:rFonts w:ascii="Times New Roman" w:eastAsia="Times New Roman" w:hAnsi="Times New Roman"/>
          <w:bCs/>
          <w:snapToGrid w:val="0"/>
        </w:rPr>
        <w:tab/>
      </w:r>
      <w:r w:rsidRPr="00445B2B">
        <w:rPr>
          <w:rFonts w:ascii="Times New Roman" w:hAnsi="Times New Roman"/>
          <w:bCs/>
        </w:rPr>
        <w:t xml:space="preserve">Popis dostavljene dokumentacije s potpisom ovlaštene osobe i pečatom </w:t>
      </w:r>
      <w:r w:rsidRPr="00445B2B">
        <w:rPr>
          <w:rFonts w:ascii="Times New Roman" w:hAnsi="Times New Roman"/>
          <w:bCs/>
        </w:rPr>
        <w:tab/>
      </w:r>
      <w:r w:rsidRPr="00445B2B">
        <w:rPr>
          <w:rFonts w:ascii="Times New Roman" w:hAnsi="Times New Roman"/>
          <w:bCs/>
        </w:rPr>
        <w:tab/>
      </w:r>
      <w:r w:rsidRPr="00445B2B">
        <w:rPr>
          <w:rFonts w:ascii="Times New Roman" w:hAnsi="Times New Roman"/>
          <w:bCs/>
        </w:rPr>
        <w:tab/>
        <w:t>prijavitelja (</w:t>
      </w:r>
      <w:r w:rsidRPr="00445B2B">
        <w:rPr>
          <w:rFonts w:ascii="Times New Roman" w:hAnsi="Times New Roman"/>
          <w:bCs/>
          <w:i/>
        </w:rPr>
        <w:t>u okviru opisnog obrasca za prijavu programa</w:t>
      </w:r>
      <w:r w:rsidRPr="00445B2B">
        <w:rPr>
          <w:rFonts w:ascii="Times New Roman" w:hAnsi="Times New Roman"/>
          <w:bCs/>
        </w:rPr>
        <w:t>);</w:t>
      </w:r>
    </w:p>
    <w:p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eastAsia="Times New Roman" w:hAnsi="Times New Roman"/>
          <w:b/>
          <w:bCs/>
          <w:snapToGrid w:val="0"/>
        </w:rPr>
        <w:t>Dokument</w:t>
      </w:r>
      <w:r w:rsidRPr="00445B2B">
        <w:rPr>
          <w:rFonts w:ascii="Times New Roman" w:eastAsia="Times New Roman" w:hAnsi="Times New Roman"/>
          <w:bCs/>
          <w:snapToGrid w:val="0"/>
        </w:rPr>
        <w:tab/>
      </w:r>
      <w:r w:rsidRPr="00445B2B">
        <w:rPr>
          <w:rFonts w:ascii="Times New Roman" w:hAnsi="Times New Roman"/>
          <w:bCs/>
        </w:rPr>
        <w:t xml:space="preserve">Elektronička verzija cjelokupne dokumentacije prijavljene na Javni poziv </w:t>
      </w:r>
      <w:r w:rsidRPr="00445B2B">
        <w:rPr>
          <w:rFonts w:ascii="Times New Roman" w:hAnsi="Times New Roman"/>
          <w:bCs/>
        </w:rPr>
        <w:tab/>
      </w:r>
      <w:r w:rsidRPr="00445B2B">
        <w:rPr>
          <w:rFonts w:ascii="Times New Roman" w:hAnsi="Times New Roman"/>
          <w:bCs/>
        </w:rPr>
        <w:tab/>
        <w:t xml:space="preserve">na CD-u </w:t>
      </w:r>
      <w:r w:rsidRPr="00445B2B">
        <w:rPr>
          <w:rFonts w:ascii="Times New Roman" w:hAnsi="Times New Roman"/>
          <w:bCs/>
          <w:u w:val="single"/>
        </w:rPr>
        <w:t>ne većem od 12MB po obrascu</w:t>
      </w:r>
      <w:r w:rsidRPr="00445B2B">
        <w:rPr>
          <w:rFonts w:ascii="Times New Roman" w:hAnsi="Times New Roman"/>
          <w:bCs/>
        </w:rPr>
        <w:t xml:space="preserve">. (Obrazac B1 obavezno u word </w:t>
      </w:r>
      <w:r w:rsidRPr="00445B2B">
        <w:rPr>
          <w:rFonts w:ascii="Times New Roman" w:hAnsi="Times New Roman"/>
          <w:bCs/>
        </w:rPr>
        <w:tab/>
      </w:r>
      <w:r w:rsidRPr="00445B2B">
        <w:rPr>
          <w:rFonts w:ascii="Times New Roman" w:hAnsi="Times New Roman"/>
          <w:bCs/>
        </w:rPr>
        <w:tab/>
        <w:t>formatu, Obrazac B2 u excel formatu, ostala dokumentacija u pdf formatu)</w:t>
      </w:r>
    </w:p>
    <w:p w:rsidR="00445B2B" w:rsidRPr="00445B2B" w:rsidRDefault="00445B2B" w:rsidP="00445B2B">
      <w:pPr>
        <w:numPr>
          <w:ilvl w:val="0"/>
          <w:numId w:val="12"/>
        </w:numPr>
        <w:contextualSpacing/>
        <w:rPr>
          <w:rFonts w:ascii="Times New Roman" w:hAnsi="Times New Roman"/>
          <w:bCs/>
        </w:rPr>
      </w:pPr>
      <w:r w:rsidRPr="00445B2B">
        <w:rPr>
          <w:rFonts w:ascii="Times New Roman" w:hAnsi="Times New Roman"/>
          <w:b/>
          <w:bCs/>
        </w:rPr>
        <w:t xml:space="preserve">Dokument       </w:t>
      </w:r>
      <w:r w:rsidRPr="00445B2B">
        <w:rPr>
          <w:rFonts w:ascii="Times New Roman" w:hAnsi="Times New Roman"/>
          <w:bCs/>
        </w:rPr>
        <w:t xml:space="preserve">Godišnji izvještaj rada prijavitelja (udruga) za prethodno </w:t>
      </w:r>
      <w:r>
        <w:rPr>
          <w:rFonts w:ascii="Times New Roman" w:hAnsi="Times New Roman"/>
          <w:bCs/>
        </w:rPr>
        <w:t xml:space="preserve">  </w:t>
      </w:r>
      <w:r w:rsidRPr="00445B2B">
        <w:rPr>
          <w:rFonts w:ascii="Times New Roman" w:hAnsi="Times New Roman"/>
          <w:bCs/>
        </w:rPr>
        <w:t xml:space="preserve">izvještajno </w:t>
      </w:r>
      <w:r>
        <w:rPr>
          <w:rFonts w:ascii="Times New Roman" w:hAnsi="Times New Roman"/>
          <w:bCs/>
        </w:rPr>
        <w:t xml:space="preserve">        </w:t>
      </w:r>
      <w:r w:rsidRPr="00445B2B">
        <w:rPr>
          <w:rFonts w:ascii="Times New Roman" w:hAnsi="Times New Roman"/>
          <w:bCs/>
        </w:rPr>
        <w:t>razdoblje iz kojeg se vide provedene aktivnosti.</w:t>
      </w:r>
    </w:p>
    <w:p w:rsidR="00445B2B" w:rsidRPr="00445B2B" w:rsidRDefault="00445B2B" w:rsidP="00445B2B">
      <w:pPr>
        <w:ind w:left="720"/>
        <w:contextualSpacing/>
        <w:rPr>
          <w:rFonts w:ascii="Times New Roman" w:hAnsi="Times New Roman"/>
          <w:bCs/>
        </w:rPr>
      </w:pPr>
    </w:p>
    <w:p w:rsidR="00445B2B" w:rsidRPr="00445B2B" w:rsidRDefault="00445B2B" w:rsidP="00445B2B">
      <w:pPr>
        <w:spacing w:after="0" w:line="240" w:lineRule="auto"/>
        <w:jc w:val="both"/>
        <w:rPr>
          <w:rFonts w:ascii="Times New Roman" w:eastAsia="Times New Roman" w:hAnsi="Times New Roman"/>
          <w:b/>
          <w:noProof/>
          <w:snapToGrid w:val="0"/>
        </w:rPr>
      </w:pPr>
      <w:r w:rsidRPr="00445B2B">
        <w:rPr>
          <w:rFonts w:ascii="Times New Roman" w:eastAsia="Times New Roman" w:hAnsi="Times New Roman"/>
          <w:b/>
          <w:noProof/>
          <w:snapToGrid w:val="0"/>
        </w:rPr>
        <w:t>Neobveznu dokumentaciju prilikom prijave programa čine:</w:t>
      </w:r>
      <w:r w:rsidRPr="00445B2B">
        <w:rPr>
          <w:rFonts w:ascii="Times New Roman" w:eastAsia="Times New Roman" w:hAnsi="Times New Roman"/>
          <w:b/>
          <w:noProof/>
          <w:snapToGrid w:val="0"/>
          <w:position w:val="6"/>
          <w:sz w:val="18"/>
          <w:vertAlign w:val="superscript"/>
        </w:rPr>
        <w:footnoteReference w:id="2"/>
      </w:r>
    </w:p>
    <w:p w:rsidR="00445B2B" w:rsidRPr="00445B2B" w:rsidRDefault="00445B2B" w:rsidP="00445B2B">
      <w:pPr>
        <w:spacing w:after="0" w:line="240" w:lineRule="auto"/>
        <w:jc w:val="both"/>
        <w:rPr>
          <w:rFonts w:ascii="Times New Roman" w:eastAsia="Times New Roman" w:hAnsi="Times New Roman"/>
          <w:b/>
          <w:noProof/>
          <w:snapToGrid w:val="0"/>
        </w:rPr>
      </w:pPr>
    </w:p>
    <w:p w:rsidR="00445B2B" w:rsidRPr="00445B2B" w:rsidRDefault="00445B2B" w:rsidP="00445B2B">
      <w:pPr>
        <w:numPr>
          <w:ilvl w:val="0"/>
          <w:numId w:val="14"/>
        </w:numPr>
        <w:spacing w:after="0" w:line="240" w:lineRule="auto"/>
        <w:jc w:val="both"/>
        <w:rPr>
          <w:rFonts w:ascii="Times New Roman" w:hAnsi="Times New Roman"/>
          <w:noProof/>
        </w:rPr>
      </w:pPr>
      <w:r w:rsidRPr="00445B2B">
        <w:rPr>
          <w:rFonts w:ascii="Times New Roman" w:hAnsi="Times New Roman"/>
          <w:noProof/>
        </w:rPr>
        <w:t>pisma namjere koja potvrđuju i objašnjavaju suradnju udruga s drugim organizacijama, jedinicama lokalne i područne samouprave i ustanovama u provedbi prijavljenog programa</w:t>
      </w:r>
    </w:p>
    <w:p w:rsidR="00445B2B" w:rsidRPr="00445B2B" w:rsidRDefault="00445B2B" w:rsidP="00445B2B">
      <w:pPr>
        <w:numPr>
          <w:ilvl w:val="0"/>
          <w:numId w:val="14"/>
        </w:numPr>
        <w:spacing w:after="0" w:line="240" w:lineRule="auto"/>
        <w:jc w:val="both"/>
        <w:rPr>
          <w:rFonts w:ascii="Times New Roman" w:hAnsi="Times New Roman"/>
          <w:noProof/>
        </w:rPr>
      </w:pPr>
      <w:r w:rsidRPr="00445B2B">
        <w:rPr>
          <w:rFonts w:ascii="Times New Roman" w:hAnsi="Times New Roman"/>
          <w:noProof/>
        </w:rPr>
        <w:t>pisma preporuke</w:t>
      </w:r>
    </w:p>
    <w:p w:rsidR="00445B2B" w:rsidRPr="00445B2B" w:rsidRDefault="00445B2B" w:rsidP="00445B2B">
      <w:pPr>
        <w:numPr>
          <w:ilvl w:val="0"/>
          <w:numId w:val="14"/>
        </w:numPr>
        <w:spacing w:after="0" w:line="240" w:lineRule="auto"/>
        <w:jc w:val="both"/>
        <w:rPr>
          <w:rFonts w:ascii="Times New Roman" w:hAnsi="Times New Roman"/>
          <w:noProof/>
        </w:rPr>
      </w:pPr>
      <w:r w:rsidRPr="00445B2B">
        <w:rPr>
          <w:rFonts w:ascii="Times New Roman" w:hAnsi="Times New Roman"/>
          <w:noProof/>
        </w:rPr>
        <w:t>zapisi, publikacije, novinski članci te ostali materijali koji prikazuju rad udruga i u izravnoj su vezi s prijavom na Javni poziv.</w:t>
      </w:r>
    </w:p>
    <w:p w:rsidR="00445B2B" w:rsidRPr="00445B2B" w:rsidRDefault="00445B2B" w:rsidP="00445B2B">
      <w:pPr>
        <w:ind w:left="360"/>
        <w:jc w:val="both"/>
        <w:rPr>
          <w:rFonts w:ascii="Times New Roman" w:hAnsi="Times New Roman"/>
          <w:b/>
          <w:bCs/>
        </w:rPr>
      </w:pPr>
      <w:r w:rsidRPr="00445B2B">
        <w:rPr>
          <w:rFonts w:ascii="Times New Roman" w:hAnsi="Times New Roman"/>
          <w:b/>
          <w:bCs/>
        </w:rPr>
        <w:t>3.2. Sadržaj opisnog obrasca</w:t>
      </w:r>
    </w:p>
    <w:p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Opisni Obrazac (Obrazac B1) dio je obvezne dokumentacije. Ispunjava se na hrvatskom jeziku i sadrži podatke o prijavitelju, partnerima te sadržaju programa koji se predlaže za financiranje.</w:t>
      </w:r>
    </w:p>
    <w:p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Prijave moraju sadržavati razrađen prijedlog programa s naznakom tko je provoditelj aktivnosti, ciljeva, metoda i vrstom predviđenih aktivnosti, odredbe o potrebnom broju stručnih i drugih suradnika i zaposlenika, predviđen broj korisnika, naznake o uključenosti drugih stručnih institucija u provedbu programa, te ostala pitanja bitna za ostvarivanje ciljeva rada.</w:t>
      </w:r>
    </w:p>
    <w:p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Obrazac je potrebno popuniti u cijelosti. Obrazac u kojem nedostaju podaci vezani uz sadržaj programa neće biti uzet u razmatranje.</w:t>
      </w:r>
    </w:p>
    <w:p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 xml:space="preserve">Obrazac je potrebno ispuniti na računalu. Rukom ispisani obrasci neće biti uzeti u razmatranje. </w:t>
      </w:r>
    </w:p>
    <w:p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 xml:space="preserve">Ukoliko opisni obrazac sadrži gore navedene nedostatke, prijava će se smatrati nevažećom. </w:t>
      </w:r>
    </w:p>
    <w:p w:rsidR="00445B2B" w:rsidRPr="00445B2B" w:rsidRDefault="00445B2B" w:rsidP="00445B2B">
      <w:pPr>
        <w:ind w:left="360"/>
        <w:jc w:val="both"/>
        <w:rPr>
          <w:rFonts w:ascii="Times New Roman" w:eastAsia="Times New Roman" w:hAnsi="Times New Roman"/>
          <w:b/>
          <w:bCs/>
        </w:rPr>
      </w:pPr>
      <w:r w:rsidRPr="00445B2B">
        <w:rPr>
          <w:rFonts w:ascii="Times New Roman" w:eastAsia="Times New Roman" w:hAnsi="Times New Roman"/>
          <w:b/>
          <w:bCs/>
        </w:rPr>
        <w:t>3.3. Sadržaj obrasca proračuna</w:t>
      </w:r>
    </w:p>
    <w:p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Obrazac proračuna dio je obvezne dokumentacije. Ispunjava se na hrvatskom jeziku i sadrži podatke o svim izravnim i neizravnim troškovima programa, kao i o financijskim sredstvima koja se traže od Ministarstva,</w:t>
      </w:r>
      <w:r w:rsidRPr="00445B2B">
        <w:rPr>
          <w:rFonts w:ascii="Times New Roman" w:eastAsia="Times New Roman" w:hAnsi="Times New Roman"/>
          <w:bCs/>
          <w:snapToGrid w:val="0"/>
          <w:sz w:val="24"/>
          <w:szCs w:val="24"/>
        </w:rPr>
        <w:t xml:space="preserve"> </w:t>
      </w:r>
      <w:r w:rsidRPr="00445B2B">
        <w:rPr>
          <w:rFonts w:ascii="Times New Roman" w:hAnsi="Times New Roman"/>
          <w:bCs/>
        </w:rPr>
        <w:t xml:space="preserve">te iznose koji su za provedbu dobiveni ili se očekuju od drugih donatora, jedinica lokalne samouprave ili lokalnog poslovnog sektora, kao i iznos vlastitih sredstava koje će udruga uložiti u provedbu programa ili programa. Napominjemo da je najmanji iznos financijskih sredstava koji se putem Javnog poziva može prijaviti i dodijeliti po programu 5.000,00 kuna, a najveći 50.000,00 kn (za više informacija vidjeti poglavlje 1.3. Upute za prijavitelje). </w:t>
      </w:r>
    </w:p>
    <w:p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Svi troškovi i zatražena financijska sredstva trebaju biti sukladni aktivnostima u opisnom obrascu programa.</w:t>
      </w:r>
    </w:p>
    <w:p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Prijava u kojima nedostaje Obrazac proračuna neće biti uzeta u razmatranje, kao ni prijava u kojoj Obrazac proračuna nije u potpunosti ispunjen.</w:t>
      </w:r>
    </w:p>
    <w:p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 xml:space="preserve">Obrazac je potrebno ispuniti na računalu. Rukom ispisani obrasci neće biti uzeti u razmatranje. </w:t>
      </w:r>
    </w:p>
    <w:p w:rsidR="00445B2B" w:rsidRPr="00445B2B" w:rsidRDefault="00445B2B" w:rsidP="00445B2B">
      <w:pPr>
        <w:pStyle w:val="Odlomakpopisa"/>
        <w:numPr>
          <w:ilvl w:val="0"/>
          <w:numId w:val="14"/>
        </w:numPr>
        <w:spacing w:after="0" w:line="240" w:lineRule="auto"/>
        <w:jc w:val="both"/>
        <w:rPr>
          <w:rFonts w:ascii="Times New Roman" w:eastAsia="Times New Roman" w:hAnsi="Times New Roman"/>
          <w:bCs/>
          <w:snapToGrid w:val="0"/>
        </w:rPr>
      </w:pPr>
      <w:r w:rsidRPr="00445B2B">
        <w:rPr>
          <w:rFonts w:ascii="Times New Roman" w:eastAsia="Times New Roman" w:hAnsi="Times New Roman"/>
          <w:bCs/>
          <w:snapToGrid w:val="0"/>
        </w:rPr>
        <w:t>Ukoliko Obrazac Proračuna sadrži gore navedene nedostatke prijava će se smatrati nevažećom.</w:t>
      </w:r>
    </w:p>
    <w:p w:rsidR="00303DDC" w:rsidRPr="00445B2B" w:rsidRDefault="00303DDC" w:rsidP="00445B2B">
      <w:pPr>
        <w:spacing w:after="240" w:line="240" w:lineRule="auto"/>
        <w:jc w:val="both"/>
        <w:rPr>
          <w:rFonts w:ascii="Times New Roman" w:eastAsia="Times New Roman" w:hAnsi="Times New Roman"/>
          <w:b/>
          <w:lang w:eastAsia="en-GB"/>
        </w:rPr>
      </w:pPr>
    </w:p>
    <w:p w:rsidR="00445B2B" w:rsidRPr="00445B2B" w:rsidRDefault="00445B2B" w:rsidP="00445B2B">
      <w:pPr>
        <w:jc w:val="both"/>
        <w:rPr>
          <w:rFonts w:ascii="Times New Roman" w:hAnsi="Times New Roman"/>
          <w:b/>
        </w:rPr>
      </w:pPr>
      <w:r w:rsidRPr="00445B2B">
        <w:rPr>
          <w:rFonts w:ascii="Times New Roman" w:hAnsi="Times New Roman"/>
          <w:b/>
        </w:rPr>
        <w:t>3.4. Gdje poslati prijavu</w:t>
      </w:r>
    </w:p>
    <w:p w:rsidR="00445B2B" w:rsidRPr="00445B2B" w:rsidRDefault="00445B2B" w:rsidP="00445B2B">
      <w:pPr>
        <w:jc w:val="both"/>
        <w:rPr>
          <w:rFonts w:ascii="Times New Roman" w:hAnsi="Times New Roman"/>
        </w:rPr>
      </w:pPr>
      <w:r w:rsidRPr="00445B2B">
        <w:rPr>
          <w:rFonts w:ascii="Times New Roman" w:hAnsi="Times New Roman"/>
        </w:rPr>
        <w:t>Obvezne obrasce za prijavu programa i propisanu dokumentaciju (</w:t>
      </w:r>
      <w:r w:rsidRPr="00445B2B">
        <w:rPr>
          <w:rFonts w:ascii="Times New Roman" w:hAnsi="Times New Roman"/>
          <w:u w:val="single"/>
        </w:rPr>
        <w:t>ne veću od 12MB po obrascu</w:t>
      </w:r>
      <w:r w:rsidRPr="00445B2B">
        <w:rPr>
          <w:rFonts w:ascii="Times New Roman" w:hAnsi="Times New Roman"/>
        </w:rPr>
        <w:t xml:space="preserve">) potrebno je poslati u: </w:t>
      </w:r>
    </w:p>
    <w:p w:rsidR="00DB36A7" w:rsidRDefault="00445B2B" w:rsidP="00445B2B">
      <w:pPr>
        <w:numPr>
          <w:ilvl w:val="0"/>
          <w:numId w:val="15"/>
        </w:numPr>
        <w:snapToGrid w:val="0"/>
        <w:spacing w:after="0" w:line="240" w:lineRule="auto"/>
        <w:rPr>
          <w:rFonts w:ascii="Times New Roman" w:hAnsi="Times New Roman"/>
        </w:rPr>
      </w:pPr>
      <w:r w:rsidRPr="00445B2B">
        <w:rPr>
          <w:rFonts w:ascii="Times New Roman" w:hAnsi="Times New Roman"/>
        </w:rPr>
        <w:t>papirnatom (jedan izvornik) i elektroničkom obliku (na CD-u</w:t>
      </w:r>
      <w:r>
        <w:rPr>
          <w:rFonts w:ascii="Times New Roman" w:hAnsi="Times New Roman"/>
        </w:rPr>
        <w:t>)</w:t>
      </w:r>
    </w:p>
    <w:p w:rsidR="00445B2B" w:rsidRDefault="00445B2B" w:rsidP="00445B2B">
      <w:pPr>
        <w:snapToGrid w:val="0"/>
        <w:spacing w:after="0" w:line="240" w:lineRule="auto"/>
        <w:rPr>
          <w:rFonts w:ascii="Times New Roman" w:hAnsi="Times New Roman"/>
        </w:rPr>
      </w:pPr>
    </w:p>
    <w:p w:rsidR="00445B2B" w:rsidRPr="00445B2B" w:rsidRDefault="00445B2B" w:rsidP="00445B2B">
      <w:pPr>
        <w:jc w:val="both"/>
        <w:rPr>
          <w:rFonts w:ascii="Times New Roman" w:hAnsi="Times New Roman"/>
          <w:bCs/>
        </w:rPr>
      </w:pPr>
      <w:r w:rsidRPr="00445B2B">
        <w:rPr>
          <w:rFonts w:ascii="Times New Roman" w:hAnsi="Times New Roman"/>
          <w:bCs/>
        </w:rPr>
        <w:t xml:space="preserve">Prijava u papirnatom obliku sadržava obvezne obrasce vlastoručno </w:t>
      </w:r>
      <w:r w:rsidRPr="00445B2B">
        <w:rPr>
          <w:rFonts w:ascii="Times New Roman" w:hAnsi="Times New Roman"/>
          <w:bCs/>
          <w:u w:val="single"/>
        </w:rPr>
        <w:t>potpisane</w:t>
      </w:r>
      <w:r w:rsidRPr="00445B2B">
        <w:rPr>
          <w:rFonts w:ascii="Times New Roman" w:hAnsi="Times New Roman"/>
          <w:bCs/>
        </w:rPr>
        <w:t xml:space="preserve"> od strane osobe ovlaštene za zastupanje i </w:t>
      </w:r>
      <w:r w:rsidRPr="00445B2B">
        <w:rPr>
          <w:rFonts w:ascii="Times New Roman" w:hAnsi="Times New Roman"/>
          <w:bCs/>
          <w:u w:val="single"/>
        </w:rPr>
        <w:t>ovjerene</w:t>
      </w:r>
      <w:r w:rsidRPr="00445B2B">
        <w:rPr>
          <w:rFonts w:ascii="Times New Roman" w:hAnsi="Times New Roman"/>
          <w:bCs/>
        </w:rPr>
        <w:t xml:space="preserve"> službenim pečatom organizacije, nositelja programa. Prijava u elektroničkom obliku (na CD-u) </w:t>
      </w:r>
      <w:r w:rsidRPr="00445B2B">
        <w:rPr>
          <w:rFonts w:ascii="Times New Roman" w:hAnsi="Times New Roman"/>
          <w:bCs/>
          <w:u w:val="single"/>
        </w:rPr>
        <w:t>sadržajno</w:t>
      </w:r>
      <w:r w:rsidRPr="00445B2B">
        <w:rPr>
          <w:rFonts w:ascii="Times New Roman" w:hAnsi="Times New Roman"/>
          <w:bCs/>
        </w:rPr>
        <w:t xml:space="preserve"> mora biti identična onoj u papirnatom obliku (</w:t>
      </w:r>
      <w:r w:rsidRPr="00445B2B">
        <w:rPr>
          <w:rFonts w:ascii="Times New Roman" w:hAnsi="Times New Roman"/>
          <w:bCs/>
          <w:i/>
        </w:rPr>
        <w:t>formalno ovaj oblik prijave ne mora imati potpis, ali može se skenirati prijava u papirnatom obliku s potpisima i pečatom</w:t>
      </w:r>
      <w:r w:rsidRPr="00445B2B">
        <w:rPr>
          <w:rFonts w:ascii="Times New Roman" w:hAnsi="Times New Roman"/>
          <w:bCs/>
        </w:rPr>
        <w:t>).</w:t>
      </w:r>
    </w:p>
    <w:p w:rsidR="00445B2B" w:rsidRPr="00555127" w:rsidRDefault="00445B2B" w:rsidP="00555127">
      <w:pPr>
        <w:snapToGrid w:val="0"/>
        <w:spacing w:after="0" w:line="240" w:lineRule="auto"/>
        <w:jc w:val="both"/>
        <w:rPr>
          <w:rFonts w:ascii="Times New Roman" w:hAnsi="Times New Roman"/>
          <w:b/>
          <w:noProof/>
        </w:rPr>
      </w:pPr>
      <w:r w:rsidRPr="00555127">
        <w:rPr>
          <w:rFonts w:ascii="Times New Roman" w:hAnsi="Times New Roman"/>
          <w:b/>
          <w:noProof/>
        </w:rPr>
        <w:t xml:space="preserve">Izvornik prijave se šalje preporučeno poštom, putem dostavljača ili osobno (predaja u urudžbenom uredu). Na vanjskom dijelu omotnice potrebno je istaknuti </w:t>
      </w:r>
      <w:r w:rsidRPr="00555127">
        <w:rPr>
          <w:rFonts w:ascii="Times New Roman" w:hAnsi="Times New Roman"/>
          <w:b/>
          <w:noProof/>
          <w:u w:val="single"/>
        </w:rPr>
        <w:t>naziv Javnog poziva</w:t>
      </w:r>
      <w:r w:rsidRPr="00555127">
        <w:rPr>
          <w:rFonts w:ascii="Times New Roman" w:hAnsi="Times New Roman"/>
          <w:b/>
          <w:noProof/>
        </w:rPr>
        <w:t xml:space="preserve">, zajedno s punim nazivom i adresom prijavitelja te </w:t>
      </w:r>
      <w:r w:rsidRPr="00555127">
        <w:rPr>
          <w:rFonts w:ascii="Times New Roman" w:hAnsi="Times New Roman"/>
          <w:b/>
          <w:noProof/>
          <w:u w:val="single"/>
        </w:rPr>
        <w:t xml:space="preserve">napomenom </w:t>
      </w:r>
      <w:r w:rsidRPr="00555127">
        <w:rPr>
          <w:rFonts w:ascii="Times New Roman" w:hAnsi="Times New Roman"/>
          <w:b/>
          <w:noProof/>
        </w:rPr>
        <w:t>“Ne otvarati prije sastanka Povjerenstva</w:t>
      </w:r>
      <w:r w:rsidR="00555127" w:rsidRPr="00555127">
        <w:rPr>
          <w:rFonts w:ascii="Times New Roman" w:hAnsi="Times New Roman"/>
          <w:b/>
          <w:noProof/>
        </w:rPr>
        <w:t>“.</w:t>
      </w:r>
    </w:p>
    <w:p w:rsidR="00555127" w:rsidRDefault="00555127" w:rsidP="00555127">
      <w:pPr>
        <w:jc w:val="both"/>
        <w:rPr>
          <w:rFonts w:ascii="Times New Roman" w:hAnsi="Times New Roman"/>
          <w:bCs/>
        </w:rPr>
      </w:pPr>
    </w:p>
    <w:p w:rsidR="00555127" w:rsidRDefault="00555127" w:rsidP="00555127">
      <w:pPr>
        <w:jc w:val="both"/>
        <w:rPr>
          <w:rFonts w:ascii="Times New Roman" w:hAnsi="Times New Roman"/>
          <w:bCs/>
        </w:rPr>
      </w:pPr>
      <w:r w:rsidRPr="00555127">
        <w:rPr>
          <w:rFonts w:ascii="Times New Roman" w:hAnsi="Times New Roman"/>
          <w:bCs/>
        </w:rPr>
        <w:t>Prijave se šalju na sljedeću adresu:</w:t>
      </w:r>
    </w:p>
    <w:p w:rsidR="00555127" w:rsidRPr="00555127" w:rsidRDefault="00555127" w:rsidP="00555127">
      <w:pPr>
        <w:spacing w:after="160" w:line="259" w:lineRule="auto"/>
        <w:jc w:val="center"/>
        <w:rPr>
          <w:rFonts w:ascii="Times New Roman" w:hAnsi="Times New Roman"/>
          <w:b/>
          <w:sz w:val="24"/>
          <w:szCs w:val="24"/>
        </w:rPr>
      </w:pPr>
      <w:r w:rsidRPr="00555127">
        <w:rPr>
          <w:rFonts w:ascii="Times New Roman" w:hAnsi="Times New Roman"/>
          <w:b/>
          <w:sz w:val="24"/>
          <w:szCs w:val="24"/>
        </w:rPr>
        <w:t>MINISTARSTVO POLJOPRIVREDE</w:t>
      </w:r>
    </w:p>
    <w:p w:rsidR="00555127" w:rsidRPr="00555127" w:rsidRDefault="00555127" w:rsidP="00555127">
      <w:pPr>
        <w:spacing w:after="160" w:line="259" w:lineRule="auto"/>
        <w:jc w:val="center"/>
        <w:rPr>
          <w:rFonts w:ascii="Times New Roman" w:hAnsi="Times New Roman"/>
          <w:b/>
          <w:sz w:val="24"/>
          <w:szCs w:val="24"/>
        </w:rPr>
      </w:pPr>
      <w:r w:rsidRPr="00555127">
        <w:rPr>
          <w:rFonts w:ascii="Times New Roman" w:hAnsi="Times New Roman"/>
          <w:b/>
          <w:sz w:val="24"/>
          <w:szCs w:val="24"/>
        </w:rPr>
        <w:t xml:space="preserve">„Javni poziv za financiranje programa i projekata udruga koje promiču poljoprivredu i vrijednost ruralnog prostora Republike Hrvatske za 2020. godinu </w:t>
      </w:r>
      <w:r w:rsidR="00A770BB">
        <w:rPr>
          <w:rFonts w:ascii="Times New Roman" w:hAnsi="Times New Roman"/>
          <w:b/>
          <w:sz w:val="24"/>
          <w:szCs w:val="24"/>
        </w:rPr>
        <w:t>„</w:t>
      </w:r>
    </w:p>
    <w:p w:rsidR="00555127" w:rsidRPr="00555127" w:rsidRDefault="00555127" w:rsidP="00555127">
      <w:pPr>
        <w:spacing w:after="0" w:line="259" w:lineRule="auto"/>
        <w:jc w:val="center"/>
        <w:rPr>
          <w:rFonts w:ascii="Times New Roman" w:hAnsi="Times New Roman"/>
          <w:b/>
          <w:sz w:val="24"/>
          <w:szCs w:val="24"/>
        </w:rPr>
      </w:pPr>
      <w:r w:rsidRPr="00555127">
        <w:rPr>
          <w:rFonts w:ascii="Times New Roman" w:hAnsi="Times New Roman"/>
          <w:b/>
          <w:sz w:val="24"/>
          <w:szCs w:val="24"/>
        </w:rPr>
        <w:t>Ulica grada Vukovara 78</w:t>
      </w:r>
    </w:p>
    <w:p w:rsidR="00555127" w:rsidRPr="00555127" w:rsidRDefault="00555127" w:rsidP="00555127">
      <w:pPr>
        <w:spacing w:after="0" w:line="259" w:lineRule="auto"/>
        <w:jc w:val="center"/>
        <w:rPr>
          <w:rFonts w:ascii="Times New Roman" w:hAnsi="Times New Roman"/>
          <w:b/>
          <w:sz w:val="24"/>
          <w:szCs w:val="24"/>
        </w:rPr>
      </w:pPr>
      <w:r w:rsidRPr="00555127">
        <w:rPr>
          <w:rFonts w:ascii="Times New Roman" w:hAnsi="Times New Roman"/>
          <w:b/>
          <w:sz w:val="24"/>
          <w:szCs w:val="24"/>
        </w:rPr>
        <w:t>10000 Zagreb</w:t>
      </w:r>
    </w:p>
    <w:p w:rsidR="00555127" w:rsidRPr="00555127" w:rsidRDefault="00555127" w:rsidP="00555127">
      <w:pPr>
        <w:spacing w:after="160" w:line="259" w:lineRule="auto"/>
        <w:jc w:val="both"/>
        <w:rPr>
          <w:rFonts w:ascii="Times New Roman" w:hAnsi="Times New Roman"/>
          <w:b/>
          <w:sz w:val="24"/>
          <w:szCs w:val="24"/>
        </w:rPr>
      </w:pPr>
    </w:p>
    <w:p w:rsidR="00555127" w:rsidRPr="00555127" w:rsidRDefault="00555127" w:rsidP="00555127">
      <w:pPr>
        <w:spacing w:after="0" w:line="240" w:lineRule="auto"/>
        <w:jc w:val="both"/>
        <w:rPr>
          <w:rFonts w:ascii="Times New Roman" w:hAnsi="Times New Roman"/>
          <w:b/>
        </w:rPr>
      </w:pPr>
      <w:r w:rsidRPr="00555127">
        <w:rPr>
          <w:rFonts w:ascii="Times New Roman" w:hAnsi="Times New Roman"/>
          <w:b/>
        </w:rPr>
        <w:t>Zakašnjele, nepotpune ili na drugi način podnesene prijave, koje nisu u skladu s uvjetima ovoga javnog poziva i Uputama za prijavitelje, neće se razmatrati.</w:t>
      </w:r>
    </w:p>
    <w:p w:rsidR="00555127" w:rsidRDefault="00555127" w:rsidP="00555127">
      <w:pPr>
        <w:jc w:val="both"/>
        <w:rPr>
          <w:rFonts w:ascii="Times New Roman" w:hAnsi="Times New Roman"/>
          <w:bCs/>
        </w:rPr>
      </w:pPr>
    </w:p>
    <w:p w:rsidR="00555127" w:rsidRPr="00555127" w:rsidRDefault="00555127" w:rsidP="00555127">
      <w:pPr>
        <w:spacing w:after="0" w:line="240" w:lineRule="auto"/>
        <w:jc w:val="both"/>
        <w:rPr>
          <w:rFonts w:ascii="Times New Roman" w:hAnsi="Times New Roman"/>
          <w:b/>
          <w:noProof/>
        </w:rPr>
      </w:pPr>
      <w:r w:rsidRPr="00555127">
        <w:rPr>
          <w:rFonts w:ascii="Times New Roman" w:hAnsi="Times New Roman"/>
          <w:b/>
          <w:noProof/>
        </w:rPr>
        <w:t xml:space="preserve">3.5. Rok za </w:t>
      </w:r>
      <w:r w:rsidR="009E54FE">
        <w:rPr>
          <w:rFonts w:ascii="Times New Roman" w:hAnsi="Times New Roman"/>
          <w:b/>
          <w:noProof/>
        </w:rPr>
        <w:t>podnošenje</w:t>
      </w:r>
      <w:r w:rsidRPr="00555127">
        <w:rPr>
          <w:rFonts w:ascii="Times New Roman" w:hAnsi="Times New Roman"/>
          <w:b/>
          <w:noProof/>
        </w:rPr>
        <w:t xml:space="preserve"> prijave</w:t>
      </w:r>
    </w:p>
    <w:p w:rsidR="00555127" w:rsidRPr="00555127" w:rsidRDefault="00555127" w:rsidP="00555127">
      <w:pPr>
        <w:spacing w:after="0" w:line="240" w:lineRule="auto"/>
        <w:jc w:val="both"/>
        <w:rPr>
          <w:rFonts w:ascii="Times New Roman" w:hAnsi="Times New Roman"/>
          <w:b/>
          <w:noProof/>
        </w:rPr>
      </w:pPr>
    </w:p>
    <w:p w:rsidR="00555127" w:rsidRPr="00555127" w:rsidRDefault="00555127" w:rsidP="00555127">
      <w:pPr>
        <w:spacing w:after="0" w:line="240" w:lineRule="auto"/>
        <w:jc w:val="both"/>
        <w:rPr>
          <w:rFonts w:ascii="Times New Roman" w:hAnsi="Times New Roman"/>
          <w:b/>
          <w:noProof/>
        </w:rPr>
      </w:pPr>
    </w:p>
    <w:p w:rsidR="00555127" w:rsidRDefault="00555127" w:rsidP="00555127">
      <w:pPr>
        <w:spacing w:after="0" w:line="240" w:lineRule="auto"/>
        <w:jc w:val="both"/>
        <w:rPr>
          <w:rFonts w:ascii="Times New Roman" w:hAnsi="Times New Roman"/>
          <w:b/>
          <w:noProof/>
        </w:rPr>
      </w:pPr>
      <w:r w:rsidRPr="00555127">
        <w:rPr>
          <w:rFonts w:ascii="Times New Roman" w:hAnsi="Times New Roman"/>
          <w:b/>
          <w:noProof/>
        </w:rPr>
        <w:t xml:space="preserve">Rok za podnošenje prijava </w:t>
      </w:r>
      <w:r w:rsidRPr="00524D0F">
        <w:rPr>
          <w:rFonts w:ascii="Times New Roman" w:hAnsi="Times New Roman"/>
          <w:b/>
          <w:strike/>
          <w:noProof/>
        </w:rPr>
        <w:t>je od</w:t>
      </w:r>
      <w:r>
        <w:rPr>
          <w:rFonts w:ascii="Times New Roman" w:hAnsi="Times New Roman"/>
          <w:b/>
          <w:noProof/>
        </w:rPr>
        <w:t xml:space="preserve"> </w:t>
      </w:r>
      <w:r w:rsidRPr="00555127">
        <w:rPr>
          <w:rFonts w:ascii="Times New Roman" w:hAnsi="Times New Roman"/>
          <w:b/>
          <w:noProof/>
        </w:rPr>
        <w:t xml:space="preserve">traje </w:t>
      </w:r>
      <w:r w:rsidRPr="00555127">
        <w:rPr>
          <w:rFonts w:ascii="Times New Roman" w:hAnsi="Times New Roman"/>
          <w:b/>
          <w:noProof/>
          <w:u w:val="single"/>
        </w:rPr>
        <w:t>od 18. kolovoza 2020.</w:t>
      </w:r>
      <w:r>
        <w:rPr>
          <w:rFonts w:ascii="Times New Roman" w:hAnsi="Times New Roman"/>
          <w:b/>
          <w:noProof/>
          <w:u w:val="single"/>
        </w:rPr>
        <w:t xml:space="preserve"> </w:t>
      </w:r>
      <w:r w:rsidRPr="00555127">
        <w:rPr>
          <w:rFonts w:ascii="Times New Roman" w:hAnsi="Times New Roman"/>
          <w:b/>
          <w:noProof/>
          <w:u w:val="single"/>
        </w:rPr>
        <w:t>do 2</w:t>
      </w:r>
      <w:r>
        <w:rPr>
          <w:rFonts w:ascii="Times New Roman" w:hAnsi="Times New Roman"/>
          <w:b/>
          <w:noProof/>
          <w:u w:val="single"/>
        </w:rPr>
        <w:t>1</w:t>
      </w:r>
      <w:r w:rsidRPr="00555127">
        <w:rPr>
          <w:rFonts w:ascii="Times New Roman" w:hAnsi="Times New Roman"/>
          <w:b/>
          <w:noProof/>
          <w:u w:val="single"/>
        </w:rPr>
        <w:t>. rujna 2020. godine</w:t>
      </w:r>
      <w:r w:rsidRPr="00555127">
        <w:rPr>
          <w:rFonts w:ascii="Times New Roman" w:hAnsi="Times New Roman"/>
          <w:b/>
          <w:noProof/>
        </w:rPr>
        <w:t>, odnosno do 1</w:t>
      </w:r>
      <w:r>
        <w:rPr>
          <w:rFonts w:ascii="Times New Roman" w:hAnsi="Times New Roman"/>
          <w:b/>
          <w:noProof/>
        </w:rPr>
        <w:t>6:00 sati istog dana.</w:t>
      </w:r>
    </w:p>
    <w:p w:rsidR="00555127" w:rsidRPr="00555127" w:rsidRDefault="00555127" w:rsidP="00555127">
      <w:pPr>
        <w:spacing w:after="0" w:line="240" w:lineRule="auto"/>
        <w:jc w:val="both"/>
        <w:rPr>
          <w:rFonts w:ascii="Times New Roman" w:hAnsi="Times New Roman"/>
          <w:noProof/>
        </w:rPr>
      </w:pPr>
    </w:p>
    <w:p w:rsidR="00555127" w:rsidRPr="00555127" w:rsidRDefault="00555127" w:rsidP="00555127">
      <w:pPr>
        <w:spacing w:after="0" w:line="240" w:lineRule="auto"/>
        <w:jc w:val="both"/>
        <w:rPr>
          <w:rFonts w:ascii="Times New Roman" w:hAnsi="Times New Roman"/>
          <w:noProof/>
        </w:rPr>
      </w:pPr>
      <w:r w:rsidRPr="00555127">
        <w:rPr>
          <w:rFonts w:ascii="Times New Roman" w:hAnsi="Times New Roman"/>
          <w:noProof/>
        </w:rPr>
        <w:t>Smatrat će se da je program valjano prijavljen:</w:t>
      </w:r>
    </w:p>
    <w:p w:rsidR="00555127" w:rsidRPr="00555127" w:rsidRDefault="00555127" w:rsidP="00555127">
      <w:pPr>
        <w:numPr>
          <w:ilvl w:val="0"/>
          <w:numId w:val="16"/>
        </w:numPr>
        <w:snapToGrid w:val="0"/>
        <w:spacing w:after="0" w:line="240" w:lineRule="auto"/>
        <w:jc w:val="both"/>
        <w:rPr>
          <w:rFonts w:ascii="Times New Roman" w:hAnsi="Times New Roman"/>
          <w:noProof/>
        </w:rPr>
      </w:pPr>
      <w:r w:rsidRPr="00555127">
        <w:rPr>
          <w:rFonts w:ascii="Times New Roman" w:hAnsi="Times New Roman"/>
          <w:noProof/>
        </w:rPr>
        <w:t>ako datum na poštanskom žigu na prijavi odgovara roku za podnošenje prijave,</w:t>
      </w:r>
    </w:p>
    <w:p w:rsidR="00555127" w:rsidRPr="00555127" w:rsidRDefault="00555127" w:rsidP="00555127">
      <w:pPr>
        <w:numPr>
          <w:ilvl w:val="0"/>
          <w:numId w:val="16"/>
        </w:numPr>
        <w:snapToGrid w:val="0"/>
        <w:spacing w:after="0" w:line="240" w:lineRule="auto"/>
        <w:jc w:val="both"/>
        <w:rPr>
          <w:rFonts w:ascii="Times New Roman" w:hAnsi="Times New Roman"/>
          <w:noProof/>
        </w:rPr>
      </w:pPr>
      <w:r w:rsidRPr="00555127">
        <w:rPr>
          <w:rFonts w:ascii="Times New Roman" w:hAnsi="Times New Roman"/>
          <w:noProof/>
        </w:rPr>
        <w:t xml:space="preserve">ako je prijavljeni program dostavljen u Ministarstvo </w:t>
      </w:r>
      <w:r w:rsidR="00135931">
        <w:rPr>
          <w:rFonts w:ascii="Times New Roman" w:hAnsi="Times New Roman"/>
          <w:noProof/>
        </w:rPr>
        <w:t xml:space="preserve">poljoprivrede </w:t>
      </w:r>
      <w:r w:rsidRPr="00555127">
        <w:rPr>
          <w:rFonts w:ascii="Times New Roman" w:hAnsi="Times New Roman"/>
          <w:noProof/>
        </w:rPr>
        <w:t>putem dostavljača ili osobno u roku za podnošenje prijave, a za što će prijavitelju biti izdana potvrda o točnom vremenu prijama pošiljke.</w:t>
      </w:r>
    </w:p>
    <w:p w:rsidR="00555127" w:rsidRPr="00555127" w:rsidRDefault="00555127" w:rsidP="00555127">
      <w:pPr>
        <w:snapToGrid w:val="0"/>
        <w:spacing w:after="0" w:line="240" w:lineRule="auto"/>
        <w:ind w:left="774"/>
        <w:jc w:val="both"/>
        <w:rPr>
          <w:rFonts w:ascii="Times New Roman" w:hAnsi="Times New Roman"/>
          <w:noProof/>
        </w:rPr>
      </w:pPr>
    </w:p>
    <w:p w:rsidR="00555127" w:rsidRPr="00555127" w:rsidRDefault="00555127" w:rsidP="00555127">
      <w:pPr>
        <w:jc w:val="both"/>
        <w:rPr>
          <w:rFonts w:ascii="Times New Roman" w:hAnsi="Times New Roman"/>
          <w:noProof/>
        </w:rPr>
      </w:pPr>
      <w:r w:rsidRPr="00555127">
        <w:rPr>
          <w:rFonts w:ascii="Times New Roman" w:hAnsi="Times New Roman"/>
          <w:noProof/>
        </w:rPr>
        <w:t>Sve prijave poslane izvan roka neće biti uzete u razmatranje.</w:t>
      </w:r>
    </w:p>
    <w:p w:rsidR="00555127" w:rsidRPr="00555127" w:rsidRDefault="00555127" w:rsidP="00555127">
      <w:pPr>
        <w:jc w:val="both"/>
        <w:rPr>
          <w:rFonts w:ascii="Times New Roman" w:hAnsi="Times New Roman"/>
          <w:b/>
          <w:noProof/>
        </w:rPr>
      </w:pPr>
      <w:r w:rsidRPr="00555127">
        <w:rPr>
          <w:rFonts w:ascii="Times New Roman" w:hAnsi="Times New Roman"/>
          <w:b/>
          <w:noProof/>
        </w:rPr>
        <w:t>3.6. Kome se obratiti ukoliko imate pitanja?</w:t>
      </w:r>
    </w:p>
    <w:p w:rsidR="00555127" w:rsidRDefault="00555127" w:rsidP="00555127">
      <w:pPr>
        <w:jc w:val="both"/>
        <w:rPr>
          <w:rFonts w:ascii="Times New Roman" w:hAnsi="Times New Roman"/>
          <w:noProof/>
        </w:rPr>
      </w:pPr>
      <w:r w:rsidRPr="00555127">
        <w:rPr>
          <w:rFonts w:ascii="Times New Roman" w:hAnsi="Times New Roman"/>
          <w:noProof/>
        </w:rPr>
        <w:t xml:space="preserve">Sva pitanja vezana uz Javni poziv mogu se postaviti </w:t>
      </w:r>
      <w:r w:rsidRPr="00555127">
        <w:rPr>
          <w:rFonts w:ascii="Times New Roman" w:hAnsi="Times New Roman"/>
          <w:noProof/>
          <w:u w:val="single"/>
        </w:rPr>
        <w:t>isključivo</w:t>
      </w:r>
      <w:r w:rsidRPr="00555127">
        <w:rPr>
          <w:rFonts w:ascii="Times New Roman" w:hAnsi="Times New Roman"/>
          <w:noProof/>
        </w:rPr>
        <w:t xml:space="preserve"> elektroničkim putem, slanjem upita na sljedeću adresu elektronske pošte:</w:t>
      </w:r>
    </w:p>
    <w:p w:rsidR="00555127" w:rsidRDefault="005E52AD" w:rsidP="00555127">
      <w:pPr>
        <w:jc w:val="center"/>
        <w:rPr>
          <w:rFonts w:ascii="Times New Roman" w:hAnsi="Times New Roman"/>
          <w:noProof/>
        </w:rPr>
      </w:pPr>
      <w:hyperlink r:id="rId11" w:history="1">
        <w:r w:rsidR="00555127" w:rsidRPr="00791F1F">
          <w:rPr>
            <w:rStyle w:val="Hiperveza"/>
            <w:rFonts w:ascii="Times New Roman" w:hAnsi="Times New Roman"/>
            <w:noProof/>
          </w:rPr>
          <w:t>jp.udruge@mps.hr</w:t>
        </w:r>
      </w:hyperlink>
      <w:r w:rsidR="00555127" w:rsidRPr="00555127">
        <w:rPr>
          <w:rFonts w:ascii="Times New Roman" w:hAnsi="Times New Roman"/>
          <w:noProof/>
        </w:rPr>
        <w:t>.</w:t>
      </w:r>
    </w:p>
    <w:p w:rsidR="00555127" w:rsidRPr="00555127" w:rsidRDefault="00555127" w:rsidP="00555127">
      <w:pPr>
        <w:spacing w:after="0" w:line="240" w:lineRule="auto"/>
        <w:jc w:val="both"/>
        <w:rPr>
          <w:rFonts w:ascii="Times New Roman" w:eastAsia="Times New Roman" w:hAnsi="Times New Roman"/>
          <w:noProof/>
          <w:snapToGrid w:val="0"/>
        </w:rPr>
      </w:pPr>
      <w:r w:rsidRPr="00555127">
        <w:rPr>
          <w:rFonts w:ascii="Times New Roman" w:eastAsia="Times New Roman" w:hAnsi="Times New Roman"/>
          <w:noProof/>
          <w:snapToGrid w:val="0"/>
        </w:rPr>
        <w:t>Odgovori na upite u najkraćem mogućem roku poslat će se izravno na adrese onih koji su pitanja postavili.</w:t>
      </w:r>
    </w:p>
    <w:p w:rsidR="00555127" w:rsidRPr="00555127" w:rsidRDefault="00555127" w:rsidP="00555127">
      <w:pPr>
        <w:spacing w:after="0" w:line="240" w:lineRule="auto"/>
        <w:jc w:val="both"/>
        <w:rPr>
          <w:rFonts w:ascii="Times New Roman" w:eastAsia="Times New Roman" w:hAnsi="Times New Roman"/>
          <w:noProof/>
          <w:snapToGrid w:val="0"/>
        </w:rPr>
      </w:pPr>
    </w:p>
    <w:p w:rsidR="00555127" w:rsidRPr="00555127" w:rsidRDefault="00555127" w:rsidP="00555127">
      <w:pPr>
        <w:spacing w:after="0" w:line="240" w:lineRule="auto"/>
        <w:jc w:val="both"/>
        <w:rPr>
          <w:rFonts w:ascii="Times New Roman" w:eastAsia="Times New Roman" w:hAnsi="Times New Roman"/>
          <w:snapToGrid w:val="0"/>
        </w:rPr>
      </w:pPr>
      <w:r w:rsidRPr="00555127">
        <w:rPr>
          <w:rFonts w:ascii="Times New Roman" w:eastAsia="Times New Roman" w:hAnsi="Times New Roman"/>
          <w:noProof/>
          <w:snapToGrid w:val="0"/>
        </w:rPr>
        <w:t xml:space="preserve">Odgovori na najčešće postavljana pitanja bit će objavljeni na mrežnim stranicama </w:t>
      </w:r>
      <w:r w:rsidRPr="00555127">
        <w:rPr>
          <w:rFonts w:ascii="Times New Roman" w:eastAsia="Times New Roman" w:hAnsi="Times New Roman"/>
          <w:snapToGrid w:val="0"/>
        </w:rPr>
        <w:t xml:space="preserve">Ministarstva </w:t>
      </w:r>
      <w:r>
        <w:rPr>
          <w:rFonts w:ascii="Times New Roman" w:eastAsia="Times New Roman" w:hAnsi="Times New Roman"/>
          <w:snapToGrid w:val="0"/>
        </w:rPr>
        <w:t>poljoprivrede</w:t>
      </w:r>
      <w:r w:rsidRPr="00555127">
        <w:rPr>
          <w:rFonts w:ascii="Times New Roman" w:eastAsia="Times New Roman" w:hAnsi="Times New Roman"/>
          <w:snapToGrid w:val="0"/>
        </w:rPr>
        <w:t xml:space="preserve"> (</w:t>
      </w:r>
      <w:hyperlink r:id="rId12" w:history="1">
        <w:r w:rsidRPr="00791F1F">
          <w:rPr>
            <w:rStyle w:val="Hiperveza"/>
            <w:rFonts w:ascii="Times New Roman" w:eastAsia="Times New Roman" w:hAnsi="Times New Roman"/>
            <w:snapToGrid w:val="0"/>
            <w:sz w:val="24"/>
            <w:szCs w:val="20"/>
          </w:rPr>
          <w:t>https://poljoprivreda.gov.hr/</w:t>
        </w:r>
      </w:hyperlink>
      <w:r>
        <w:rPr>
          <w:rFonts w:ascii="Times New Roman" w:eastAsia="Times New Roman" w:hAnsi="Times New Roman"/>
          <w:snapToGrid w:val="0"/>
          <w:sz w:val="24"/>
          <w:szCs w:val="20"/>
        </w:rPr>
        <w:t xml:space="preserve"> </w:t>
      </w:r>
      <w:r w:rsidRPr="00555127">
        <w:rPr>
          <w:rFonts w:ascii="Times New Roman" w:eastAsia="Times New Roman" w:hAnsi="Times New Roman"/>
          <w:snapToGrid w:val="0"/>
        </w:rPr>
        <w:t>) i to najkasnije 7 dana prije isteka Javnog poziva.</w:t>
      </w:r>
    </w:p>
    <w:p w:rsidR="00555127" w:rsidRPr="00555127" w:rsidRDefault="00555127" w:rsidP="00555127">
      <w:pPr>
        <w:spacing w:after="0" w:line="240" w:lineRule="auto"/>
        <w:jc w:val="both"/>
        <w:rPr>
          <w:rFonts w:ascii="Times New Roman" w:eastAsia="Times New Roman" w:hAnsi="Times New Roman"/>
          <w:snapToGrid w:val="0"/>
        </w:rPr>
      </w:pPr>
    </w:p>
    <w:p w:rsidR="00555127" w:rsidRPr="00555127" w:rsidRDefault="00555127" w:rsidP="00555127">
      <w:pPr>
        <w:spacing w:after="0" w:line="240" w:lineRule="auto"/>
        <w:jc w:val="both"/>
        <w:rPr>
          <w:rFonts w:ascii="Times New Roman" w:eastAsia="Times New Roman" w:hAnsi="Times New Roman"/>
          <w:noProof/>
          <w:snapToGrid w:val="0"/>
        </w:rPr>
      </w:pPr>
      <w:r w:rsidRPr="00555127">
        <w:rPr>
          <w:rFonts w:ascii="Times New Roman" w:eastAsia="Times New Roman" w:hAnsi="Times New Roman"/>
          <w:noProof/>
          <w:snapToGrid w:val="0"/>
        </w:rPr>
        <w:t>Ministarstvo nije obvezno davati daljnje informacije o natječajnom postupku nakon navedenog datuma.</w:t>
      </w:r>
    </w:p>
    <w:p w:rsidR="00555127" w:rsidRPr="00555127" w:rsidRDefault="00555127" w:rsidP="00555127">
      <w:pPr>
        <w:spacing w:after="0" w:line="240" w:lineRule="auto"/>
        <w:jc w:val="both"/>
        <w:rPr>
          <w:rFonts w:ascii="Times New Roman" w:eastAsia="Times New Roman" w:hAnsi="Times New Roman"/>
          <w:noProof/>
          <w:snapToGrid w:val="0"/>
        </w:rPr>
      </w:pPr>
    </w:p>
    <w:p w:rsidR="00555127" w:rsidRPr="00555127" w:rsidRDefault="00555127" w:rsidP="00555127">
      <w:pPr>
        <w:jc w:val="both"/>
        <w:rPr>
          <w:rFonts w:ascii="Times New Roman" w:hAnsi="Times New Roman"/>
          <w:noProof/>
        </w:rPr>
      </w:pPr>
      <w:r w:rsidRPr="00555127">
        <w:rPr>
          <w:rFonts w:ascii="Times New Roman" w:hAnsi="Times New Roman"/>
          <w:noProof/>
        </w:rPr>
        <w:t>U svrhu osiguranja ravnopravnosti svih potencijalnih prijavitelja, Ministarstvo ne može davati prethodna mišljenja o prihvatljivosti prijavitelja, partnera, aktivnosti ili troškova navedenih u prijavi.</w:t>
      </w:r>
    </w:p>
    <w:p w:rsidR="00555127" w:rsidRPr="00555127" w:rsidRDefault="00555127" w:rsidP="00555127">
      <w:pPr>
        <w:spacing w:after="0" w:line="240" w:lineRule="auto"/>
        <w:rPr>
          <w:rFonts w:ascii="Times New Roman" w:hAnsi="Times New Roman"/>
          <w:b/>
        </w:rPr>
      </w:pPr>
      <w:r w:rsidRPr="00555127">
        <w:rPr>
          <w:rFonts w:ascii="Times New Roman" w:hAnsi="Times New Roman"/>
          <w:b/>
        </w:rPr>
        <w:t>4. PROCJENA PRIJAVA I DONOŠENJE ODLUKE O DODJELI BESPOVRATNIH SREDSTAVA</w:t>
      </w:r>
    </w:p>
    <w:p w:rsidR="00555127" w:rsidRPr="00555127" w:rsidRDefault="00555127" w:rsidP="00555127">
      <w:pPr>
        <w:spacing w:after="0" w:line="240" w:lineRule="auto"/>
        <w:rPr>
          <w:rFonts w:ascii="Times New Roman" w:hAnsi="Times New Roman"/>
          <w:b/>
        </w:rPr>
      </w:pPr>
    </w:p>
    <w:p w:rsidR="00555127" w:rsidRPr="00555127" w:rsidRDefault="00555127" w:rsidP="00555127">
      <w:pPr>
        <w:rPr>
          <w:rFonts w:ascii="Times New Roman" w:hAnsi="Times New Roman"/>
        </w:rPr>
      </w:pPr>
      <w:r w:rsidRPr="00555127">
        <w:rPr>
          <w:rFonts w:ascii="Times New Roman" w:hAnsi="Times New Roman"/>
        </w:rPr>
        <w:t>Sve pristigle i zaprimljene prijave proći će kroz sljedeću proceduru:</w:t>
      </w:r>
    </w:p>
    <w:p w:rsidR="00555127" w:rsidRPr="00555127" w:rsidRDefault="00555127" w:rsidP="00555127">
      <w:pPr>
        <w:rPr>
          <w:rFonts w:ascii="Times New Roman" w:hAnsi="Times New Roman"/>
          <w:b/>
        </w:rPr>
      </w:pPr>
      <w:r w:rsidRPr="00555127">
        <w:rPr>
          <w:rFonts w:ascii="Times New Roman" w:hAnsi="Times New Roman"/>
          <w:b/>
        </w:rPr>
        <w:t>4.1. Pregled prijava u odnosu na propisane uvjete Javnog poziva</w:t>
      </w:r>
    </w:p>
    <w:p w:rsidR="00555127" w:rsidRPr="00555127" w:rsidRDefault="00555127" w:rsidP="00555127">
      <w:pPr>
        <w:tabs>
          <w:tab w:val="left" w:pos="567"/>
          <w:tab w:val="left" w:pos="2608"/>
          <w:tab w:val="left" w:pos="3317"/>
        </w:tabs>
        <w:spacing w:before="120" w:after="120"/>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Ministarstvo će osnovati </w:t>
      </w:r>
      <w:r w:rsidRPr="00555127">
        <w:rPr>
          <w:rFonts w:ascii="Times New Roman" w:eastAsia="Times New Roman" w:hAnsi="Times New Roman"/>
          <w:snapToGrid w:val="0"/>
        </w:rPr>
        <w:t xml:space="preserve">Povjerenstvo za </w:t>
      </w:r>
      <w:r>
        <w:rPr>
          <w:rFonts w:ascii="Times New Roman" w:eastAsia="Times New Roman" w:hAnsi="Times New Roman"/>
          <w:snapToGrid w:val="0"/>
        </w:rPr>
        <w:t xml:space="preserve">provedbu </w:t>
      </w:r>
      <w:r w:rsidRPr="00555127">
        <w:rPr>
          <w:rFonts w:ascii="Times New Roman" w:hAnsi="Times New Roman"/>
          <w:noProof/>
        </w:rPr>
        <w:t>Javnog poziva</w:t>
      </w:r>
      <w:r w:rsidR="009E54FE">
        <w:rPr>
          <w:rFonts w:ascii="Times New Roman" w:eastAsia="Times New Roman" w:hAnsi="Times New Roman"/>
          <w:noProof/>
          <w:snapToGrid w:val="0"/>
        </w:rPr>
        <w:t>.</w:t>
      </w:r>
    </w:p>
    <w:p w:rsidR="00555127" w:rsidRPr="00555127" w:rsidRDefault="00555127" w:rsidP="00555127">
      <w:pPr>
        <w:tabs>
          <w:tab w:val="left" w:pos="567"/>
          <w:tab w:val="left" w:pos="2608"/>
          <w:tab w:val="left" w:pos="3317"/>
        </w:tabs>
        <w:spacing w:before="120" w:after="120"/>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Povjerenstvo čine zaposlenici Ministarstva </w:t>
      </w:r>
      <w:r w:rsidRPr="00555127">
        <w:rPr>
          <w:rFonts w:ascii="Times New Roman" w:eastAsia="Times New Roman" w:hAnsi="Times New Roman"/>
          <w:snapToGrid w:val="0"/>
        </w:rPr>
        <w:t>koji su upoznati s ciljevima Javnog poziva te propisanim uvjetima koji moraju biti zadovoljeni.</w:t>
      </w:r>
    </w:p>
    <w:p w:rsidR="00555127" w:rsidRPr="00555127" w:rsidRDefault="00555127" w:rsidP="00555127">
      <w:pPr>
        <w:rPr>
          <w:rFonts w:ascii="Times New Roman" w:hAnsi="Times New Roman"/>
        </w:rPr>
      </w:pPr>
      <w:r w:rsidRPr="00555127">
        <w:rPr>
          <w:rFonts w:ascii="Times New Roman" w:hAnsi="Times New Roman"/>
        </w:rPr>
        <w:t xml:space="preserve">Članovi Povjerenstva ne smiju biti u sukobu interesa o čemu moraju potpisati posebnu izjavu. </w:t>
      </w:r>
    </w:p>
    <w:p w:rsidR="00555127" w:rsidRPr="00555127" w:rsidRDefault="00555127" w:rsidP="00555127">
      <w:pPr>
        <w:jc w:val="both"/>
        <w:rPr>
          <w:rFonts w:ascii="Times New Roman" w:hAnsi="Times New Roman"/>
        </w:rPr>
      </w:pPr>
      <w:r w:rsidRPr="00555127">
        <w:rPr>
          <w:rFonts w:ascii="Times New Roman" w:hAnsi="Times New Roman"/>
        </w:rPr>
        <w:t>Povjerenstvo pri otvaranju prijave pregledava ispunjavaju li svi pristigli programi udruga propisane uvjete sukladno uvjetima navedenim u točki 3.1. ovih Uputa, te propisano trajanje i prijavljenu vrijednost programa.</w:t>
      </w:r>
    </w:p>
    <w:p w:rsidR="00555127" w:rsidRPr="00555127" w:rsidRDefault="00555127" w:rsidP="00555127">
      <w:pPr>
        <w:jc w:val="both"/>
        <w:rPr>
          <w:rFonts w:ascii="Times New Roman" w:hAnsi="Times New Roman"/>
        </w:rPr>
      </w:pPr>
      <w:r w:rsidRPr="00555127">
        <w:rPr>
          <w:rFonts w:ascii="Times New Roman" w:hAnsi="Times New Roman"/>
        </w:rPr>
        <w:t xml:space="preserve">Ministarstvo ima pravo zatražiti od prijavitelja dodatna objašnjenja ili informacije, </w:t>
      </w:r>
      <w:r w:rsidRPr="00555127">
        <w:rPr>
          <w:rFonts w:ascii="Times New Roman" w:hAnsi="Times New Roman"/>
          <w:u w:val="single"/>
        </w:rPr>
        <w:t>uz dostavljenu cjelovitu prijavu</w:t>
      </w:r>
      <w:r w:rsidRPr="00555127">
        <w:rPr>
          <w:rFonts w:ascii="Times New Roman" w:hAnsi="Times New Roman"/>
        </w:rPr>
        <w:t>, a prijavitelju će se osigurati razmjeran rok za dostavu zatraženog. Ukoliko prijavitelj ne dostavi u zadanom roku zatražena dodatna objašnjenja ili informacije na zahtjev Ministarstva, prijava će biti odbačena.</w:t>
      </w:r>
    </w:p>
    <w:p w:rsidR="00555127" w:rsidRPr="00555127" w:rsidRDefault="00555127" w:rsidP="00555127">
      <w:pPr>
        <w:jc w:val="both"/>
        <w:rPr>
          <w:rFonts w:ascii="Times New Roman" w:hAnsi="Times New Roman"/>
        </w:rPr>
      </w:pPr>
      <w:r w:rsidRPr="00555127">
        <w:rPr>
          <w:rFonts w:ascii="Times New Roman" w:hAnsi="Times New Roman"/>
        </w:rPr>
        <w:t>Nakon provjere svih pristiglih i zaprimljenih prijava u odnosu na propisane uvjete Javnog poziva, prikupljenih dodatnih objašnjenja ili informacija uz pojedine prijave, Povjerenstvo izrađuje popis svih udruga koje su zadovoljile propisane uvjete, čije se prijave stoga upućuju na procjenu kvalitete, kao i popis svih udruga koje nisu zadovoljile propisane uvjete Javnog poziva.</w:t>
      </w:r>
    </w:p>
    <w:p w:rsidR="00555127" w:rsidRPr="00555127" w:rsidRDefault="00555127" w:rsidP="00555127">
      <w:pPr>
        <w:jc w:val="both"/>
        <w:rPr>
          <w:rFonts w:ascii="Times New Roman" w:hAnsi="Times New Roman"/>
        </w:rPr>
      </w:pPr>
      <w:r w:rsidRPr="00555127">
        <w:rPr>
          <w:rFonts w:ascii="Times New Roman" w:hAnsi="Times New Roman"/>
        </w:rPr>
        <w:t xml:space="preserve">Ministarstvo će pisanim putem obavijestiti sve udruge koje nisu zadovoljile propisane uvjete o razlozima odbijanja njihove prijave. </w:t>
      </w:r>
    </w:p>
    <w:p w:rsidR="00555127" w:rsidRPr="00555127" w:rsidRDefault="00555127" w:rsidP="00555127">
      <w:pPr>
        <w:spacing w:after="0" w:line="240" w:lineRule="auto"/>
        <w:jc w:val="both"/>
        <w:rPr>
          <w:rFonts w:ascii="Times New Roman" w:eastAsia="Times New Roman" w:hAnsi="Times New Roman"/>
          <w:b/>
          <w:snapToGrid w:val="0"/>
        </w:rPr>
      </w:pPr>
      <w:r w:rsidRPr="00555127">
        <w:rPr>
          <w:rFonts w:ascii="Times New Roman" w:eastAsia="Times New Roman" w:hAnsi="Times New Roman"/>
          <w:b/>
          <w:snapToGrid w:val="0"/>
        </w:rPr>
        <w:t xml:space="preserve">Elementi prijave koji se </w:t>
      </w:r>
      <w:r w:rsidRPr="00555127">
        <w:rPr>
          <w:rFonts w:ascii="Times New Roman" w:eastAsia="Times New Roman" w:hAnsi="Times New Roman"/>
          <w:b/>
          <w:snapToGrid w:val="0"/>
          <w:u w:val="single"/>
        </w:rPr>
        <w:t>ne mogu</w:t>
      </w:r>
      <w:r w:rsidRPr="00555127">
        <w:rPr>
          <w:rFonts w:ascii="Times New Roman" w:eastAsia="Times New Roman" w:hAnsi="Times New Roman"/>
          <w:b/>
          <w:snapToGrid w:val="0"/>
        </w:rPr>
        <w:t xml:space="preserve"> naknadno ispraviti ili dopuniti:</w:t>
      </w:r>
    </w:p>
    <w:p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prijava nije ispunjena na računalu,</w:t>
      </w:r>
    </w:p>
    <w:p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prijavitelj nije odgovorio na pitanja iz prijave koje se odnose na sadržaj programa, a koji su bitni za vrednovanje kvalitete programa,</w:t>
      </w:r>
    </w:p>
    <w:p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prijavitelj traži viši ili niži iznos od propisanoga,</w:t>
      </w:r>
    </w:p>
    <w:p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papirnata prijava nije istovjetna elektroničkoj prijavi.</w:t>
      </w:r>
    </w:p>
    <w:p w:rsidR="00555127" w:rsidRDefault="00555127" w:rsidP="002749B8">
      <w:pPr>
        <w:rPr>
          <w:rFonts w:ascii="Times New Roman" w:hAnsi="Times New Roman"/>
        </w:rPr>
      </w:pPr>
    </w:p>
    <w:p w:rsidR="002749B8" w:rsidRPr="002749B8" w:rsidRDefault="002749B8" w:rsidP="002749B8">
      <w:pPr>
        <w:tabs>
          <w:tab w:val="left" w:pos="2865"/>
        </w:tabs>
        <w:jc w:val="both"/>
        <w:rPr>
          <w:rFonts w:ascii="Times New Roman" w:hAnsi="Times New Roman"/>
          <w:b/>
        </w:rPr>
      </w:pPr>
      <w:r w:rsidRPr="002749B8">
        <w:rPr>
          <w:rFonts w:ascii="Times New Roman" w:hAnsi="Times New Roman"/>
          <w:b/>
        </w:rPr>
        <w:t>4.2. Procjena prijava koje su zadovoljile propisane uvjete Javnog poziva</w:t>
      </w:r>
    </w:p>
    <w:p w:rsidR="002749B8" w:rsidRPr="002749B8" w:rsidRDefault="002749B8" w:rsidP="002749B8">
      <w:pPr>
        <w:jc w:val="both"/>
        <w:rPr>
          <w:rFonts w:ascii="Times New Roman" w:hAnsi="Times New Roman"/>
          <w:noProof/>
        </w:rPr>
      </w:pPr>
      <w:r w:rsidRPr="002749B8">
        <w:rPr>
          <w:rFonts w:ascii="Times New Roman" w:hAnsi="Times New Roman"/>
        </w:rPr>
        <w:t xml:space="preserve">Ministarstvo će osnovati </w:t>
      </w:r>
      <w:r w:rsidRPr="002749B8">
        <w:rPr>
          <w:rFonts w:ascii="Times New Roman" w:hAnsi="Times New Roman"/>
          <w:noProof/>
        </w:rPr>
        <w:t xml:space="preserve">Povjerenstvo za ocjenjivanje projekata (u daljnjem tekstu: Povjerenstvo) koje se sastoji od najmanje tri članice/a, (predstavnice/ka Ministarstva i/ili predstavnice/ka relevantnih ministarstva i/ili predstavnica/ka organizacija civilnog društva i predsjednika Povjerenstva). Svaka pristigla i zaprimljena prijava ocjenjuje se temeljem obrasca za procjenu koji se nalazi u nastavku </w:t>
      </w:r>
      <w:r w:rsidRPr="002749B8">
        <w:rPr>
          <w:rFonts w:ascii="Times New Roman" w:hAnsi="Times New Roman"/>
          <w:b/>
          <w:i/>
          <w:noProof/>
        </w:rPr>
        <w:t>(Obrazac B5- Obrazac za ocjenjivanje kvalitete prijave)</w:t>
      </w:r>
      <w:r w:rsidRPr="002749B8">
        <w:rPr>
          <w:rFonts w:ascii="Times New Roman" w:hAnsi="Times New Roman"/>
          <w:i/>
          <w:noProof/>
        </w:rPr>
        <w:t>.</w:t>
      </w:r>
    </w:p>
    <w:p w:rsidR="002749B8" w:rsidRPr="002749B8" w:rsidRDefault="002749B8" w:rsidP="002749B8">
      <w:pPr>
        <w:jc w:val="both"/>
        <w:rPr>
          <w:rFonts w:ascii="Times New Roman" w:hAnsi="Times New Roman"/>
        </w:rPr>
      </w:pPr>
      <w:r w:rsidRPr="002749B8">
        <w:rPr>
          <w:rFonts w:ascii="Times New Roman" w:hAnsi="Times New Roman"/>
        </w:rPr>
        <w:t xml:space="preserve">Članice/ovi Povjerenstva moraju biti upoznati s opisom problema, ciljevima Javnog poziva te prioritetima za financiranje. Članice/ove Povjerenstva imenuje čelnik Ministarstva do isteka roka za dostavu prijava na Javni poziv. </w:t>
      </w:r>
    </w:p>
    <w:p w:rsidR="002749B8" w:rsidRPr="002749B8" w:rsidRDefault="002749B8" w:rsidP="002749B8">
      <w:pPr>
        <w:jc w:val="both"/>
        <w:rPr>
          <w:rFonts w:ascii="Times New Roman" w:hAnsi="Times New Roman"/>
        </w:rPr>
      </w:pPr>
      <w:r w:rsidRPr="002749B8">
        <w:rPr>
          <w:rFonts w:ascii="Times New Roman" w:hAnsi="Times New Roman"/>
        </w:rPr>
        <w:t>Članice/ovi Povjerenstva za ocjenjivanje projekata ne smiju biti u sukobu interesa o čemu moraju potpisati posebnu Izjavu.</w:t>
      </w:r>
    </w:p>
    <w:p w:rsidR="002749B8" w:rsidRPr="002749B8" w:rsidRDefault="002749B8" w:rsidP="002749B8">
      <w:pPr>
        <w:spacing w:after="0"/>
        <w:jc w:val="both"/>
        <w:rPr>
          <w:rFonts w:ascii="Times New Roman" w:eastAsia="Times New Roman" w:hAnsi="Times New Roman"/>
          <w:lang w:eastAsia="hr-HR"/>
        </w:rPr>
      </w:pPr>
      <w:r w:rsidRPr="002749B8">
        <w:rPr>
          <w:rFonts w:ascii="Times New Roman" w:eastAsia="Times New Roman" w:hAnsi="Times New Roman"/>
          <w:lang w:eastAsia="hr-HR"/>
        </w:rPr>
        <w:t>Postupkom provjere od strane Povjerenstva koja će ocjenjivati prijedlog prijave, izvršit će se provjera proračuna koja može biti povod za dodatno pojašnjenje od strane prijavitelja i može dovesti do toga da Ugovaratelj izmjeni proračun i smanji iznos ukupnog proračuna ili pojedinih stavki u proračunu. Stoga je u interesu podnositelja prijedloga programa da dostavi realan proračun temeljen na realnim troškovima.</w:t>
      </w:r>
    </w:p>
    <w:p w:rsidR="002749B8" w:rsidRPr="002749B8" w:rsidRDefault="002749B8" w:rsidP="002749B8">
      <w:pPr>
        <w:spacing w:after="0" w:line="240" w:lineRule="auto"/>
        <w:jc w:val="both"/>
        <w:rPr>
          <w:rFonts w:ascii="Times New Roman" w:eastAsia="Times New Roman" w:hAnsi="Times New Roman"/>
          <w:lang w:eastAsia="hr-HR"/>
        </w:rPr>
      </w:pPr>
    </w:p>
    <w:p w:rsidR="002749B8" w:rsidRPr="002749B8" w:rsidRDefault="002749B8" w:rsidP="002749B8">
      <w:pPr>
        <w:spacing w:after="0" w:line="240" w:lineRule="auto"/>
        <w:jc w:val="both"/>
        <w:rPr>
          <w:rFonts w:ascii="Times New Roman" w:eastAsia="Times New Roman" w:hAnsi="Times New Roman"/>
          <w:lang w:eastAsia="hr-HR"/>
        </w:rPr>
      </w:pPr>
      <w:r w:rsidRPr="002749B8">
        <w:rPr>
          <w:rFonts w:ascii="Times New Roman" w:hAnsi="Times New Roman"/>
          <w:b/>
        </w:rPr>
        <w:t>Program koji prilikom postupka ocjenjivanja ne ostvari minimalno 60% ukupnog broja bodova neće moći biti financiran putem ovog Javnog poziva.</w:t>
      </w:r>
    </w:p>
    <w:p w:rsidR="002749B8" w:rsidRPr="002749B8" w:rsidRDefault="002749B8" w:rsidP="002749B8">
      <w:pPr>
        <w:spacing w:after="0" w:line="240" w:lineRule="auto"/>
        <w:jc w:val="both"/>
        <w:rPr>
          <w:rFonts w:ascii="Times New Roman" w:eastAsia="Times New Roman" w:hAnsi="Times New Roman"/>
          <w:snapToGrid w:val="0"/>
        </w:rPr>
      </w:pPr>
    </w:p>
    <w:p w:rsidR="002749B8" w:rsidRPr="002749B8" w:rsidRDefault="002749B8" w:rsidP="002749B8">
      <w:pPr>
        <w:spacing w:after="0" w:line="240" w:lineRule="auto"/>
        <w:jc w:val="both"/>
        <w:rPr>
          <w:rFonts w:ascii="Times New Roman" w:hAnsi="Times New Roman"/>
          <w:b/>
        </w:rPr>
      </w:pPr>
    </w:p>
    <w:p w:rsidR="002749B8" w:rsidRPr="002749B8" w:rsidRDefault="002749B8" w:rsidP="002749B8">
      <w:pPr>
        <w:rPr>
          <w:rFonts w:ascii="Times New Roman" w:hAnsi="Times New Roman"/>
          <w:b/>
        </w:rPr>
      </w:pPr>
      <w:r w:rsidRPr="002749B8">
        <w:rPr>
          <w:rFonts w:ascii="Times New Roman" w:hAnsi="Times New Roman"/>
          <w:b/>
        </w:rPr>
        <w:t>4.3. Dostava dodatne dokumentacije i ugovaranje</w:t>
      </w:r>
    </w:p>
    <w:p w:rsidR="002749B8" w:rsidRPr="002749B8" w:rsidRDefault="002749B8" w:rsidP="002749B8">
      <w:pPr>
        <w:jc w:val="both"/>
        <w:rPr>
          <w:rFonts w:ascii="Times New Roman" w:hAnsi="Times New Roman"/>
          <w:noProof/>
        </w:rPr>
      </w:pPr>
      <w:r w:rsidRPr="002749B8">
        <w:rPr>
          <w:rFonts w:ascii="Times New Roman" w:hAnsi="Times New Roman"/>
          <w:noProof/>
        </w:rPr>
        <w:t xml:space="preserve">Povjerenstvo vrši provjeru dodatne dokumentacije. </w:t>
      </w:r>
    </w:p>
    <w:p w:rsidR="002749B8" w:rsidRPr="002749B8" w:rsidRDefault="002749B8" w:rsidP="002749B8">
      <w:pPr>
        <w:spacing w:after="0" w:line="240" w:lineRule="auto"/>
        <w:jc w:val="both"/>
        <w:rPr>
          <w:rFonts w:ascii="Times New Roman" w:hAnsi="Times New Roman"/>
          <w:u w:val="single"/>
        </w:rPr>
      </w:pPr>
      <w:r w:rsidRPr="002749B8">
        <w:rPr>
          <w:rFonts w:ascii="Times New Roman" w:hAnsi="Times New Roman"/>
          <w:u w:val="single"/>
        </w:rPr>
        <w:t>Dokumenti i potvrde koji će se dodatno tražiti od prijavitelja prije potpisivanja Ugovora o suradnji i financijskoj podršci za provedbu projekata:</w:t>
      </w:r>
    </w:p>
    <w:p w:rsidR="002749B8" w:rsidRPr="002749B8" w:rsidRDefault="002749B8" w:rsidP="002749B8">
      <w:pPr>
        <w:numPr>
          <w:ilvl w:val="0"/>
          <w:numId w:val="18"/>
        </w:numPr>
        <w:spacing w:after="0" w:line="240" w:lineRule="auto"/>
        <w:jc w:val="both"/>
        <w:rPr>
          <w:rFonts w:ascii="Times New Roman" w:hAnsi="Times New Roman"/>
          <w:u w:val="single"/>
        </w:rPr>
      </w:pPr>
      <w:r w:rsidRPr="002749B8">
        <w:rPr>
          <w:rFonts w:ascii="Times New Roman" w:hAnsi="Times New Roman"/>
          <w:noProof/>
        </w:rPr>
        <w:t>uvjerenje o nevođenju kaznenog postupka</w:t>
      </w:r>
      <w:r w:rsidRPr="002749B8">
        <w:rPr>
          <w:rFonts w:ascii="Times New Roman" w:hAnsi="Times New Roman"/>
          <w:i/>
          <w:noProof/>
        </w:rPr>
        <w:t xml:space="preserve"> </w:t>
      </w:r>
      <w:r w:rsidRPr="002749B8">
        <w:rPr>
          <w:rFonts w:ascii="Times New Roman" w:hAnsi="Times New Roman"/>
          <w:noProof/>
        </w:rPr>
        <w:t>(</w:t>
      </w:r>
      <w:r w:rsidRPr="002749B8">
        <w:rPr>
          <w:rFonts w:ascii="Times New Roman" w:hAnsi="Times New Roman"/>
          <w:i/>
          <w:noProof/>
        </w:rPr>
        <w:t>izdaje Općinski sud, a dostupno je i putem sustava e-Građani.</w:t>
      </w:r>
      <w:r w:rsidRPr="002749B8">
        <w:rPr>
          <w:rFonts w:ascii="Times New Roman" w:hAnsi="Times New Roman"/>
          <w:noProof/>
        </w:rPr>
        <w:t xml:space="preserve"> </w:t>
      </w:r>
      <w:r w:rsidRPr="002749B8">
        <w:rPr>
          <w:rFonts w:ascii="Times New Roman" w:hAnsi="Times New Roman"/>
          <w:i/>
        </w:rPr>
        <w:t>Uvjerenjem se za tražitelja utvrđuje, posebno, je li: a) u tijeku istražni postupak, b) podignuta optužnica koja je postala pravomoćna, c) izrečena nepravomoćna osuđujuća presuda za kaznena djela za koja je zapriječena novčana kazna ili zatvor</w:t>
      </w:r>
      <w:r w:rsidRPr="002749B8">
        <w:rPr>
          <w:rFonts w:ascii="Times New Roman" w:hAnsi="Times New Roman"/>
        </w:rPr>
        <w:t xml:space="preserve">). Uvjerenje se treba dostaviti za: 1. </w:t>
      </w:r>
      <w:r w:rsidRPr="002749B8">
        <w:rPr>
          <w:rFonts w:ascii="Times New Roman" w:hAnsi="Times New Roman"/>
          <w:noProof/>
        </w:rPr>
        <w:t xml:space="preserve">osobu koja je ovlaštena za zastupanje udruge, 2. osobu koja će biti voditelj programa ne stariji od 3 mjeseca (izvornik); </w:t>
      </w:r>
    </w:p>
    <w:p w:rsidR="002749B8" w:rsidRPr="002749B8" w:rsidRDefault="002749B8" w:rsidP="002749B8">
      <w:pPr>
        <w:numPr>
          <w:ilvl w:val="0"/>
          <w:numId w:val="18"/>
        </w:numPr>
        <w:spacing w:after="0" w:line="240" w:lineRule="auto"/>
        <w:jc w:val="both"/>
        <w:rPr>
          <w:rFonts w:ascii="Times New Roman" w:hAnsi="Times New Roman"/>
          <w:u w:val="single"/>
        </w:rPr>
      </w:pPr>
      <w:r w:rsidRPr="002749B8">
        <w:rPr>
          <w:rFonts w:ascii="Times New Roman" w:hAnsi="Times New Roman"/>
          <w:noProof/>
        </w:rPr>
        <w:t>izvornici dokumentacije na uvid (</w:t>
      </w:r>
      <w:r w:rsidRPr="002749B8">
        <w:rPr>
          <w:rFonts w:ascii="Times New Roman" w:hAnsi="Times New Roman"/>
          <w:i/>
          <w:noProof/>
        </w:rPr>
        <w:t>u slučaju svih dokumenata koji su prilikom prijave dostavljeni u preslikama</w:t>
      </w:r>
      <w:r w:rsidRPr="002749B8">
        <w:rPr>
          <w:rFonts w:ascii="Times New Roman" w:hAnsi="Times New Roman"/>
          <w:noProof/>
        </w:rPr>
        <w:t>);</w:t>
      </w:r>
    </w:p>
    <w:p w:rsidR="002749B8" w:rsidRPr="002749B8" w:rsidRDefault="002749B8" w:rsidP="002749B8">
      <w:pPr>
        <w:numPr>
          <w:ilvl w:val="0"/>
          <w:numId w:val="18"/>
        </w:numPr>
        <w:spacing w:after="0" w:line="240" w:lineRule="auto"/>
        <w:jc w:val="both"/>
        <w:rPr>
          <w:rFonts w:ascii="Times New Roman" w:hAnsi="Times New Roman"/>
          <w:u w:val="single"/>
        </w:rPr>
      </w:pPr>
      <w:r w:rsidRPr="002749B8">
        <w:rPr>
          <w:rFonts w:ascii="Times New Roman" w:hAnsi="Times New Roman"/>
          <w:noProof/>
        </w:rPr>
        <w:t xml:space="preserve">potvrda izdana od strane Ministarstva financija - Porezne uprave da su podmireni svi doprinosi i plaćen porez (izvornik ne stariji od 30 dana); </w:t>
      </w:r>
      <w:r w:rsidRPr="002749B8">
        <w:t xml:space="preserve"> </w:t>
      </w:r>
    </w:p>
    <w:p w:rsidR="002749B8" w:rsidRPr="002749B8" w:rsidRDefault="002749B8" w:rsidP="002749B8">
      <w:pPr>
        <w:numPr>
          <w:ilvl w:val="0"/>
          <w:numId w:val="18"/>
        </w:numPr>
        <w:spacing w:after="0" w:line="240" w:lineRule="auto"/>
        <w:jc w:val="both"/>
        <w:rPr>
          <w:rFonts w:ascii="Times New Roman" w:hAnsi="Times New Roman"/>
          <w:u w:val="single"/>
        </w:rPr>
      </w:pPr>
      <w:r w:rsidRPr="002749B8">
        <w:rPr>
          <w:rFonts w:ascii="Times New Roman" w:hAnsi="Times New Roman"/>
          <w:noProof/>
        </w:rPr>
        <w:t>solemnizirana bjanko zadužnica (</w:t>
      </w:r>
      <w:r w:rsidRPr="002749B8">
        <w:rPr>
          <w:rFonts w:ascii="Times New Roman" w:hAnsi="Times New Roman"/>
          <w:i/>
          <w:noProof/>
        </w:rPr>
        <w:t>trošak solemnizacije dio je prihvatljivih troškova programa</w:t>
      </w:r>
      <w:r w:rsidRPr="002749B8">
        <w:rPr>
          <w:rFonts w:ascii="Times New Roman" w:hAnsi="Times New Roman"/>
          <w:noProof/>
        </w:rPr>
        <w:t>) koja se, ako ne bude realizirana, vraća korisniku nakon odobrenja konačnog izvještaja o provedbi programa.</w:t>
      </w:r>
    </w:p>
    <w:p w:rsidR="002749B8" w:rsidRPr="002749B8" w:rsidRDefault="002749B8" w:rsidP="002749B8">
      <w:pPr>
        <w:spacing w:after="0" w:line="240" w:lineRule="auto"/>
        <w:ind w:left="720"/>
        <w:jc w:val="both"/>
        <w:rPr>
          <w:rFonts w:ascii="Times New Roman" w:hAnsi="Times New Roman"/>
          <w:u w:val="single"/>
        </w:rPr>
      </w:pPr>
    </w:p>
    <w:p w:rsidR="002749B8" w:rsidRPr="002749B8" w:rsidRDefault="002749B8" w:rsidP="002749B8">
      <w:pPr>
        <w:rPr>
          <w:rFonts w:ascii="Times New Roman" w:hAnsi="Times New Roman"/>
          <w:noProof/>
        </w:rPr>
      </w:pPr>
    </w:p>
    <w:p w:rsidR="002749B8" w:rsidRDefault="002749B8" w:rsidP="002749B8">
      <w:pPr>
        <w:rPr>
          <w:rFonts w:ascii="Times New Roman" w:hAnsi="Times New Roman"/>
        </w:rPr>
      </w:pPr>
      <w:r w:rsidRPr="002749B8">
        <w:rPr>
          <w:rFonts w:ascii="Times New Roman" w:hAnsi="Times New Roman"/>
        </w:rPr>
        <w:t xml:space="preserve">Rok za dostavu dodatne dokumentacije je </w:t>
      </w:r>
      <w:r w:rsidRPr="002749B8">
        <w:rPr>
          <w:rFonts w:ascii="Times New Roman" w:hAnsi="Times New Roman"/>
          <w:b/>
        </w:rPr>
        <w:t>10 dana</w:t>
      </w:r>
      <w:r w:rsidRPr="002749B8">
        <w:rPr>
          <w:rFonts w:ascii="Times New Roman" w:hAnsi="Times New Roman"/>
        </w:rPr>
        <w:t xml:space="preserve"> od dana dostave obavijesti udrugama</w:t>
      </w:r>
      <w:r>
        <w:rPr>
          <w:rFonts w:ascii="Times New Roman" w:hAnsi="Times New Roman"/>
        </w:rPr>
        <w:t>.</w:t>
      </w:r>
    </w:p>
    <w:p w:rsidR="002749B8" w:rsidRPr="002749B8" w:rsidRDefault="002749B8" w:rsidP="002749B8">
      <w:pPr>
        <w:spacing w:after="0" w:line="240" w:lineRule="auto"/>
        <w:jc w:val="both"/>
        <w:rPr>
          <w:rFonts w:ascii="Times New Roman" w:hAnsi="Times New Roman"/>
        </w:rPr>
      </w:pPr>
      <w:r w:rsidRPr="002749B8">
        <w:rPr>
          <w:rFonts w:ascii="Times New Roman" w:hAnsi="Times New Roman"/>
        </w:rPr>
        <w:t xml:space="preserve">Na temelju prijedloga Povjerenstva Odluku o raspodjeli i odobravanju financijskih sredstava donosi čelnik Ministarstva </w:t>
      </w:r>
      <w:r w:rsidR="00135931">
        <w:rPr>
          <w:rFonts w:ascii="Times New Roman" w:hAnsi="Times New Roman"/>
        </w:rPr>
        <w:t>poljoprivrede</w:t>
      </w:r>
      <w:r w:rsidRPr="002749B8">
        <w:rPr>
          <w:rFonts w:ascii="Times New Roman" w:hAnsi="Times New Roman"/>
        </w:rPr>
        <w:t>.</w:t>
      </w:r>
    </w:p>
    <w:p w:rsidR="002749B8" w:rsidRPr="002749B8" w:rsidRDefault="002749B8" w:rsidP="002749B8">
      <w:pPr>
        <w:spacing w:after="0" w:line="240" w:lineRule="auto"/>
        <w:jc w:val="both"/>
        <w:rPr>
          <w:rFonts w:ascii="Times New Roman" w:hAnsi="Times New Roman"/>
        </w:rPr>
      </w:pPr>
    </w:p>
    <w:p w:rsidR="002749B8" w:rsidRPr="00555127" w:rsidRDefault="002749B8" w:rsidP="002749B8">
      <w:pPr>
        <w:rPr>
          <w:rFonts w:ascii="Times New Roman" w:hAnsi="Times New Roman"/>
          <w:noProof/>
        </w:rPr>
      </w:pPr>
      <w:r w:rsidRPr="002749B8">
        <w:rPr>
          <w:rFonts w:ascii="Times New Roman" w:hAnsi="Times New Roman"/>
          <w:noProof/>
        </w:rPr>
        <w:t xml:space="preserve">Za odobreni program Ministarstvo će potpisati ugovor o financiranju programa s nositeljem programa i to u roku od </w:t>
      </w:r>
      <w:r w:rsidRPr="002749B8">
        <w:rPr>
          <w:rFonts w:ascii="Times New Roman" w:hAnsi="Times New Roman"/>
          <w:noProof/>
          <w:u w:val="single"/>
        </w:rPr>
        <w:t>30 dana</w:t>
      </w:r>
      <w:r w:rsidRPr="002749B8">
        <w:rPr>
          <w:rFonts w:ascii="Times New Roman" w:hAnsi="Times New Roman"/>
          <w:noProof/>
        </w:rPr>
        <w:t xml:space="preserve"> od </w:t>
      </w:r>
      <w:r w:rsidRPr="002749B8">
        <w:rPr>
          <w:rFonts w:ascii="Times New Roman" w:hAnsi="Times New Roman"/>
        </w:rPr>
        <w:t>dana objave Odluke o dodijeli financijskih sredstava</w:t>
      </w:r>
    </w:p>
    <w:p w:rsidR="002749B8" w:rsidRPr="002749B8" w:rsidRDefault="002749B8" w:rsidP="002749B8">
      <w:pPr>
        <w:jc w:val="both"/>
        <w:rPr>
          <w:rFonts w:ascii="Times New Roman" w:hAnsi="Times New Roman"/>
          <w:b/>
          <w:bCs/>
        </w:rPr>
      </w:pPr>
      <w:r w:rsidRPr="002749B8">
        <w:rPr>
          <w:rFonts w:ascii="Times New Roman" w:hAnsi="Times New Roman"/>
          <w:b/>
          <w:bCs/>
        </w:rPr>
        <w:t>4.4. Obavijest o donesenoj odluci o dodijeli financijskih sredstava</w:t>
      </w:r>
    </w:p>
    <w:p w:rsidR="00555127" w:rsidRPr="00555127" w:rsidRDefault="002749B8" w:rsidP="002749B8">
      <w:pPr>
        <w:jc w:val="both"/>
        <w:rPr>
          <w:rFonts w:ascii="Times New Roman" w:hAnsi="Times New Roman"/>
          <w:bCs/>
        </w:rPr>
      </w:pPr>
      <w:r w:rsidRPr="002749B8">
        <w:rPr>
          <w:rFonts w:ascii="Times New Roman" w:hAnsi="Times New Roman"/>
        </w:rPr>
        <w:t>Svi prijavitelji, čije su prijave ušle u postupak procjene, bit će obaviješteni o donesenoj Odluci o dodijeli financijskih sredstava</w:t>
      </w:r>
    </w:p>
    <w:p w:rsidR="002749B8" w:rsidRPr="002749B8" w:rsidRDefault="002749B8" w:rsidP="002749B8">
      <w:pPr>
        <w:jc w:val="both"/>
        <w:rPr>
          <w:rFonts w:ascii="Times New Roman" w:hAnsi="Times New Roman"/>
          <w:b/>
        </w:rPr>
      </w:pPr>
      <w:r w:rsidRPr="002749B8">
        <w:rPr>
          <w:rFonts w:ascii="Times New Roman" w:hAnsi="Times New Roman"/>
          <w:b/>
        </w:rPr>
        <w:t>4.5. Podnošenje prigovora</w:t>
      </w:r>
    </w:p>
    <w:p w:rsidR="002749B8" w:rsidRPr="002749B8" w:rsidRDefault="002749B8" w:rsidP="002749B8">
      <w:pPr>
        <w:jc w:val="both"/>
        <w:rPr>
          <w:rFonts w:ascii="Times New Roman" w:hAnsi="Times New Roman"/>
          <w:u w:val="single"/>
        </w:rPr>
      </w:pPr>
      <w:r w:rsidRPr="002749B8">
        <w:rPr>
          <w:rFonts w:ascii="Times New Roman" w:hAnsi="Times New Roman"/>
          <w:u w:val="single"/>
        </w:rPr>
        <w:t>Prijavitelj može uputiti prigovor Ministarstvu:</w:t>
      </w:r>
    </w:p>
    <w:p w:rsidR="002749B8" w:rsidRPr="002749B8" w:rsidRDefault="002749B8" w:rsidP="002749B8">
      <w:pPr>
        <w:numPr>
          <w:ilvl w:val="0"/>
          <w:numId w:val="19"/>
        </w:numPr>
        <w:jc w:val="both"/>
        <w:rPr>
          <w:rFonts w:ascii="Times New Roman" w:hAnsi="Times New Roman"/>
          <w:u w:val="single"/>
        </w:rPr>
      </w:pPr>
      <w:r w:rsidRPr="002749B8">
        <w:rPr>
          <w:rFonts w:ascii="Times New Roman" w:hAnsi="Times New Roman"/>
        </w:rPr>
        <w:t xml:space="preserve">na rezultate otvaranja prijava te postupak procjene formalnih uvjeta natječaja, u roku od 8 dana od objave popisa udruga koje su zadovoljile propisane uvjete na mrežnim stranicama Ministarstva,  </w:t>
      </w:r>
    </w:p>
    <w:p w:rsidR="002749B8" w:rsidRPr="002749B8" w:rsidRDefault="002749B8" w:rsidP="002749B8">
      <w:pPr>
        <w:numPr>
          <w:ilvl w:val="0"/>
          <w:numId w:val="19"/>
        </w:numPr>
        <w:jc w:val="both"/>
        <w:rPr>
          <w:rFonts w:ascii="Times New Roman" w:hAnsi="Times New Roman"/>
          <w:u w:val="single"/>
        </w:rPr>
      </w:pPr>
      <w:r w:rsidRPr="002749B8">
        <w:rPr>
          <w:rFonts w:ascii="Times New Roman" w:hAnsi="Times New Roman"/>
          <w:szCs w:val="24"/>
        </w:rPr>
        <w:t xml:space="preserve">na Odluku o dodijeli financijskih sredstava, u roku od 8 dana od dana objave Odluke na mrežnim stranicama Ministarstva. </w:t>
      </w:r>
    </w:p>
    <w:p w:rsidR="002749B8" w:rsidRPr="002749B8" w:rsidRDefault="002749B8" w:rsidP="002749B8">
      <w:pPr>
        <w:jc w:val="both"/>
        <w:rPr>
          <w:rFonts w:ascii="Times New Roman" w:hAnsi="Times New Roman"/>
          <w:szCs w:val="24"/>
        </w:rPr>
      </w:pPr>
      <w:r w:rsidRPr="002749B8">
        <w:rPr>
          <w:rFonts w:ascii="Times New Roman" w:hAnsi="Times New Roman"/>
          <w:szCs w:val="24"/>
        </w:rPr>
        <w:t>O prigovoru odlučuje tijelo za rješavanje prigovora u roku od 8 dana od zaprimanja prigovora.</w:t>
      </w:r>
    </w:p>
    <w:p w:rsidR="002749B8" w:rsidRPr="002749B8" w:rsidRDefault="002749B8" w:rsidP="002749B8">
      <w:pPr>
        <w:jc w:val="both"/>
        <w:rPr>
          <w:rFonts w:ascii="Times New Roman" w:hAnsi="Times New Roman"/>
          <w:szCs w:val="24"/>
        </w:rPr>
      </w:pPr>
      <w:r w:rsidRPr="002749B8">
        <w:rPr>
          <w:rFonts w:ascii="Times New Roman" w:hAnsi="Times New Roman"/>
          <w:szCs w:val="24"/>
        </w:rPr>
        <w:t>Prigovor ne odgađa izvršenje navedenih odluka i provedbu Javnog poziva.</w:t>
      </w:r>
    </w:p>
    <w:p w:rsidR="003679B7" w:rsidRPr="003679B7" w:rsidRDefault="003679B7" w:rsidP="003679B7">
      <w:pPr>
        <w:jc w:val="both"/>
        <w:rPr>
          <w:rFonts w:ascii="Times New Roman" w:hAnsi="Times New Roman"/>
          <w:b/>
        </w:rPr>
      </w:pPr>
      <w:r w:rsidRPr="003679B7">
        <w:rPr>
          <w:rFonts w:ascii="Times New Roman" w:hAnsi="Times New Roman"/>
          <w:b/>
        </w:rPr>
        <w:t>4.6. Postupanje s dokumentacijom</w:t>
      </w:r>
    </w:p>
    <w:p w:rsidR="003679B7" w:rsidRPr="003679B7" w:rsidRDefault="003679B7" w:rsidP="003679B7">
      <w:pPr>
        <w:jc w:val="both"/>
        <w:rPr>
          <w:rFonts w:ascii="Times New Roman" w:hAnsi="Times New Roman"/>
          <w:shd w:val="clear" w:color="auto" w:fill="FFFF00"/>
        </w:rPr>
      </w:pPr>
      <w:r w:rsidRPr="003679B7">
        <w:rPr>
          <w:rFonts w:ascii="Times New Roman" w:hAnsi="Times New Roman"/>
        </w:rPr>
        <w:t>Zaprimljene prijave odobrenih projekata sa svom pratećom dokumentacijom Ministarstvo neće vraćati. Zbog toga ne treba slati izvornike već preslike svih važnih dokumenata/priloga, osim ako se to ne traži propisanim uvjetima Javnog poziva.</w:t>
      </w:r>
    </w:p>
    <w:p w:rsidR="003679B7" w:rsidRPr="003679B7" w:rsidRDefault="003679B7" w:rsidP="003679B7">
      <w:pPr>
        <w:jc w:val="both"/>
        <w:rPr>
          <w:rFonts w:ascii="Times New Roman" w:hAnsi="Times New Roman"/>
        </w:rPr>
      </w:pPr>
      <w:r w:rsidRPr="003679B7">
        <w:rPr>
          <w:rFonts w:ascii="Times New Roman" w:hAnsi="Times New Roman"/>
        </w:rPr>
        <w:t>Prijaviteljima čije prijave na Javni poziv nisu prihvaćene (zbog nezadovoljavanja propisanih uvjeta Javnog poziva ili nakon postupka procjene) Ministarstvo će vratiti zaprimljenu prijavnu dokumentaciju u roku od 30 dana od dana donošenja Odluke o dodijeli financijskih sredstava za programe u 2020. godini.</w:t>
      </w:r>
    </w:p>
    <w:p w:rsidR="003679B7" w:rsidRPr="003679B7" w:rsidRDefault="003679B7" w:rsidP="003679B7">
      <w:pPr>
        <w:rPr>
          <w:rFonts w:ascii="Times New Roman" w:hAnsi="Times New Roman"/>
          <w:b/>
        </w:rPr>
      </w:pPr>
      <w:r w:rsidRPr="003679B7">
        <w:rPr>
          <w:rFonts w:ascii="Times New Roman" w:hAnsi="Times New Roman"/>
          <w:b/>
          <w:bCs/>
        </w:rPr>
        <w:t>4.7. Informiranje i vidljivost</w:t>
      </w:r>
    </w:p>
    <w:p w:rsidR="003679B7" w:rsidRPr="003679B7" w:rsidRDefault="003679B7" w:rsidP="003679B7">
      <w:pPr>
        <w:jc w:val="both"/>
        <w:rPr>
          <w:rFonts w:ascii="Times New Roman" w:hAnsi="Times New Roman"/>
        </w:rPr>
      </w:pPr>
      <w:r w:rsidRPr="003679B7">
        <w:rPr>
          <w:rFonts w:ascii="Times New Roman" w:hAnsi="Times New Roman"/>
        </w:rPr>
        <w:t xml:space="preserve">Korisnik mora osigurati vidljivost financiranja programa od strane Ministarstva </w:t>
      </w:r>
      <w:r>
        <w:rPr>
          <w:rFonts w:ascii="Times New Roman" w:hAnsi="Times New Roman"/>
        </w:rPr>
        <w:t>poljoprivrede</w:t>
      </w:r>
      <w:r w:rsidRPr="003679B7">
        <w:rPr>
          <w:rFonts w:ascii="Times New Roman" w:hAnsi="Times New Roman"/>
        </w:rPr>
        <w:t xml:space="preserve">. Na svim materijalima vezanim za program korisnik ističe grb Republike Hrvatske ispod kojeg je istaknut naziv Ministarstva </w:t>
      </w:r>
      <w:r>
        <w:rPr>
          <w:rFonts w:ascii="Times New Roman" w:hAnsi="Times New Roman"/>
        </w:rPr>
        <w:t>poljoprivrede</w:t>
      </w:r>
      <w:r w:rsidRPr="003679B7">
        <w:rPr>
          <w:rFonts w:ascii="Times New Roman" w:hAnsi="Times New Roman"/>
        </w:rPr>
        <w:t xml:space="preserve">. </w:t>
      </w:r>
    </w:p>
    <w:p w:rsidR="003679B7" w:rsidRPr="003679B7" w:rsidRDefault="003679B7" w:rsidP="003679B7">
      <w:pPr>
        <w:jc w:val="both"/>
        <w:rPr>
          <w:rFonts w:ascii="Times New Roman" w:hAnsi="Times New Roman"/>
        </w:rPr>
      </w:pPr>
      <w:r w:rsidRPr="003679B7">
        <w:rPr>
          <w:rFonts w:ascii="Times New Roman" w:hAnsi="Times New Roman"/>
        </w:rPr>
        <w:t>Cilj informiranja i vidljivosti je podizanje svijesti javnosti, medija i dionika o ulozi tijela državne uprave koja financiraju zajednički natječaj te rezultatima i učincima financiranih programa.</w:t>
      </w:r>
    </w:p>
    <w:p w:rsidR="003679B7" w:rsidRPr="003679B7" w:rsidRDefault="003679B7" w:rsidP="003679B7">
      <w:pPr>
        <w:spacing w:after="120"/>
        <w:contextualSpacing/>
        <w:jc w:val="both"/>
        <w:rPr>
          <w:rFonts w:ascii="Times New Roman" w:hAnsi="Times New Roman"/>
          <w:b/>
        </w:rPr>
      </w:pPr>
      <w:bookmarkStart w:id="0" w:name="_Toc378951356"/>
      <w:bookmarkStart w:id="1" w:name="_Toc455569924"/>
      <w:r w:rsidRPr="003679B7">
        <w:rPr>
          <w:rFonts w:ascii="Times New Roman" w:hAnsi="Times New Roman"/>
          <w:b/>
          <w:bCs/>
        </w:rPr>
        <w:t>4.8. Ugovaranje, praćenje</w:t>
      </w:r>
      <w:r w:rsidRPr="003679B7">
        <w:rPr>
          <w:rFonts w:ascii="Times New Roman" w:hAnsi="Times New Roman"/>
          <w:b/>
        </w:rPr>
        <w:t xml:space="preserve"> te obustavljanje i povrat isplaćenih sredstava</w:t>
      </w:r>
      <w:bookmarkEnd w:id="0"/>
      <w:bookmarkEnd w:id="1"/>
    </w:p>
    <w:p w:rsidR="003679B7" w:rsidRPr="003679B7" w:rsidRDefault="003679B7" w:rsidP="003679B7">
      <w:pPr>
        <w:spacing w:after="120"/>
        <w:contextualSpacing/>
        <w:jc w:val="both"/>
        <w:rPr>
          <w:rFonts w:ascii="Times New Roman" w:eastAsia="SimSun" w:hAnsi="Times New Roman"/>
        </w:rPr>
      </w:pPr>
    </w:p>
    <w:p w:rsidR="003679B7" w:rsidRPr="003679B7" w:rsidRDefault="003679B7" w:rsidP="003679B7">
      <w:pPr>
        <w:spacing w:after="120"/>
        <w:contextualSpacing/>
        <w:jc w:val="both"/>
        <w:rPr>
          <w:rFonts w:ascii="Times New Roman" w:eastAsia="SimSun" w:hAnsi="Times New Roman"/>
        </w:rPr>
      </w:pPr>
      <w:r w:rsidRPr="003679B7">
        <w:rPr>
          <w:rFonts w:ascii="Times New Roman" w:eastAsia="SimSun" w:hAnsi="Times New Roman"/>
        </w:rPr>
        <w:t xml:space="preserve">Ministarstvo priprema i potpisuje ugovor s udrugom za čiji program su odobrena financijska sredstva, sukladno prioritetima iz svoje nadležnosti i visini raspoloživih </w:t>
      </w:r>
      <w:r>
        <w:rPr>
          <w:rFonts w:ascii="Times New Roman" w:eastAsia="SimSun" w:hAnsi="Times New Roman"/>
        </w:rPr>
        <w:t>sredstava.</w:t>
      </w:r>
    </w:p>
    <w:p w:rsidR="003679B7" w:rsidRPr="003679B7" w:rsidRDefault="003679B7" w:rsidP="003679B7">
      <w:pPr>
        <w:spacing w:after="120"/>
        <w:contextualSpacing/>
        <w:jc w:val="both"/>
        <w:rPr>
          <w:rFonts w:ascii="Times New Roman" w:hAnsi="Times New Roman"/>
        </w:rPr>
      </w:pPr>
    </w:p>
    <w:p w:rsidR="003679B7" w:rsidRPr="003679B7" w:rsidRDefault="003679B7" w:rsidP="003679B7">
      <w:pPr>
        <w:jc w:val="both"/>
        <w:rPr>
          <w:rFonts w:ascii="Times New Roman" w:hAnsi="Times New Roman"/>
        </w:rPr>
      </w:pPr>
      <w:r w:rsidRPr="003679B7">
        <w:rPr>
          <w:rFonts w:ascii="Times New Roman" w:hAnsi="Times New Roman"/>
        </w:rPr>
        <w:t xml:space="preserve">U roku od </w:t>
      </w:r>
      <w:r w:rsidRPr="003679B7">
        <w:rPr>
          <w:rFonts w:ascii="Times New Roman" w:hAnsi="Times New Roman"/>
          <w:b/>
        </w:rPr>
        <w:t xml:space="preserve">30 dana </w:t>
      </w:r>
      <w:r w:rsidRPr="003679B7">
        <w:rPr>
          <w:rFonts w:ascii="Times New Roman" w:hAnsi="Times New Roman"/>
        </w:rPr>
        <w:t xml:space="preserve">od donošenja Odluke o prihvaćenom programu udruga kojoj je odobreno sufinanciranje ima obvezu potpisati Ugovor o financijskim sredstvima za provedbu projekata u 2020. godini jer u protivnom gube pravo na sufinanciranje. </w:t>
      </w:r>
    </w:p>
    <w:p w:rsidR="003679B7" w:rsidRPr="003679B7" w:rsidRDefault="003679B7" w:rsidP="003679B7">
      <w:pPr>
        <w:spacing w:after="0" w:line="240" w:lineRule="auto"/>
        <w:jc w:val="both"/>
        <w:rPr>
          <w:rFonts w:ascii="Times New Roman" w:eastAsia="Times New Roman" w:hAnsi="Times New Roman"/>
          <w:noProof/>
          <w:snapToGrid w:val="0"/>
        </w:rPr>
      </w:pPr>
      <w:r w:rsidRPr="003679B7">
        <w:rPr>
          <w:rFonts w:ascii="Times New Roman" w:eastAsia="Times New Roman" w:hAnsi="Times New Roman"/>
          <w:noProof/>
          <w:snapToGrid w:val="0"/>
        </w:rPr>
        <w:t xml:space="preserve">Ukoliko se za provedbu programa odobri niži iznos sredstava od iznosa zatraženog u proračunu, potrebno je u dogovoru s Ministarstvom izraditi novu specifikaciju troškova te po potrebi prilagoditi opis aktivnosti, što će potom biti sastavnim dijelom Ugovora o financiranju programa. </w:t>
      </w:r>
    </w:p>
    <w:p w:rsidR="003679B7" w:rsidRPr="003679B7" w:rsidRDefault="003679B7" w:rsidP="003679B7">
      <w:pPr>
        <w:spacing w:after="0" w:line="240" w:lineRule="auto"/>
        <w:jc w:val="both"/>
        <w:rPr>
          <w:rFonts w:ascii="Times New Roman" w:eastAsia="Times New Roman" w:hAnsi="Times New Roman"/>
          <w:noProof/>
          <w:snapToGrid w:val="0"/>
        </w:rPr>
      </w:pPr>
    </w:p>
    <w:p w:rsidR="003679B7" w:rsidRDefault="003679B7" w:rsidP="003679B7">
      <w:pPr>
        <w:jc w:val="both"/>
        <w:rPr>
          <w:rFonts w:ascii="Times New Roman" w:hAnsi="Times New Roman"/>
          <w:noProof/>
        </w:rPr>
      </w:pPr>
      <w:r w:rsidRPr="003679B7">
        <w:rPr>
          <w:rFonts w:ascii="Times New Roman" w:hAnsi="Times New Roman"/>
          <w:noProof/>
        </w:rPr>
        <w:t xml:space="preserve">Ministarstvo </w:t>
      </w:r>
      <w:r>
        <w:rPr>
          <w:rFonts w:ascii="Times New Roman" w:hAnsi="Times New Roman"/>
          <w:noProof/>
        </w:rPr>
        <w:t>će</w:t>
      </w:r>
      <w:r w:rsidRPr="003679B7">
        <w:rPr>
          <w:rFonts w:ascii="Times New Roman" w:hAnsi="Times New Roman"/>
          <w:noProof/>
        </w:rPr>
        <w:t xml:space="preserve"> kontrolirat namjensko trošenje odobrenih sredstava na temelju obveznog opisnog i financijskog izvješća koji je udruga dužna dostaviti, u skladu s odredbama Ugovora o financiranju programa.</w:t>
      </w:r>
    </w:p>
    <w:p w:rsidR="003679B7" w:rsidRPr="003679B7" w:rsidRDefault="003679B7" w:rsidP="003679B7">
      <w:pPr>
        <w:jc w:val="both"/>
        <w:rPr>
          <w:rFonts w:ascii="Times New Roman" w:hAnsi="Times New Roman"/>
          <w:noProof/>
        </w:rPr>
      </w:pPr>
      <w:r w:rsidRPr="003679B7">
        <w:rPr>
          <w:rFonts w:ascii="Times New Roman" w:hAnsi="Times New Roman"/>
          <w:noProof/>
        </w:rPr>
        <w:t>U slučaju kada udruga nenamjenski utroši odobrena financijska sredstva ili na drugi način krši obveze proizašle iz ugovora, daljnje financiranje će se ukinuti i zatražiti povrat uplaćenih sredstava uz pripadajuću zakonsku kamatu.</w:t>
      </w:r>
    </w:p>
    <w:p w:rsidR="003679B7" w:rsidRPr="003679B7" w:rsidRDefault="003679B7" w:rsidP="003679B7">
      <w:pPr>
        <w:jc w:val="both"/>
        <w:rPr>
          <w:rFonts w:ascii="Times New Roman" w:hAnsi="Times New Roman"/>
        </w:rPr>
      </w:pPr>
      <w:r w:rsidRPr="003679B7">
        <w:rPr>
          <w:rFonts w:ascii="Times New Roman" w:hAnsi="Times New Roman"/>
          <w:noProof/>
        </w:rPr>
        <w:t xml:space="preserve">Udruga kojoj je utvrđeno neispunjavanje ugovornih obveza bit će evidentirana u zajedničkom informacijskom sustavu za praćenje dodjele financijskih sredstava organizacijama civilnog društva za tijela državne uprave, temeljem čega će joj se uskratiti pravo na financijsku podršku na svim natječajima i javnim pozivima iz državnog proračuna </w:t>
      </w:r>
      <w:r w:rsidRPr="003679B7">
        <w:rPr>
          <w:rFonts w:ascii="Times New Roman" w:hAnsi="Times New Roman"/>
          <w:b/>
          <w:noProof/>
        </w:rPr>
        <w:t>u sljedeće dvije godine</w:t>
      </w:r>
      <w:r w:rsidRPr="003679B7">
        <w:rPr>
          <w:rFonts w:ascii="Times New Roman" w:hAnsi="Times New Roman"/>
          <w:noProof/>
        </w:rPr>
        <w:t>, računajući od dana kada je udruzi upućena pisana obavijest o utvrđenom neispunjavanju ugovornih obveza.</w:t>
      </w:r>
    </w:p>
    <w:p w:rsidR="003679B7" w:rsidRPr="003679B7" w:rsidRDefault="003679B7" w:rsidP="003679B7">
      <w:pPr>
        <w:jc w:val="both"/>
        <w:rPr>
          <w:rFonts w:ascii="Times New Roman" w:hAnsi="Times New Roman"/>
          <w:b/>
          <w:bCs/>
        </w:rPr>
      </w:pPr>
      <w:r w:rsidRPr="003679B7">
        <w:rPr>
          <w:rFonts w:ascii="Times New Roman" w:hAnsi="Times New Roman"/>
          <w:b/>
          <w:bCs/>
        </w:rPr>
        <w:t>Sva ostala prava i obveze korisnika programa urediti će se Ugovorom o dodjeli financijskih sredstava.</w:t>
      </w:r>
    </w:p>
    <w:p w:rsidR="003679B7" w:rsidRPr="003679B7" w:rsidRDefault="003679B7" w:rsidP="003679B7">
      <w:pPr>
        <w:spacing w:after="240"/>
        <w:jc w:val="both"/>
        <w:rPr>
          <w:rFonts w:ascii="Times New Roman" w:eastAsia="Times New Roman" w:hAnsi="Times New Roman"/>
          <w:b/>
          <w:noProof/>
          <w:snapToGrid w:val="0"/>
        </w:rPr>
      </w:pPr>
      <w:bookmarkStart w:id="2" w:name="_Toc40507657"/>
      <w:r w:rsidRPr="003679B7">
        <w:rPr>
          <w:rFonts w:ascii="Times New Roman" w:hAnsi="Times New Roman"/>
          <w:b/>
        </w:rPr>
        <w:t xml:space="preserve">6. POPIS OBRAZACA </w:t>
      </w:r>
      <w:r w:rsidRPr="003679B7">
        <w:rPr>
          <w:rFonts w:ascii="Times New Roman" w:hAnsi="Times New Roman"/>
          <w:b/>
        </w:rPr>
        <w:tab/>
      </w:r>
    </w:p>
    <w:p w:rsidR="003679B7" w:rsidRPr="003679B7" w:rsidRDefault="003679B7" w:rsidP="003679B7">
      <w:pPr>
        <w:tabs>
          <w:tab w:val="left" w:pos="1695"/>
        </w:tabs>
        <w:spacing w:after="0" w:line="240" w:lineRule="auto"/>
        <w:jc w:val="both"/>
        <w:rPr>
          <w:rFonts w:ascii="Times New Roman" w:eastAsia="Times New Roman" w:hAnsi="Times New Roman"/>
          <w:b/>
          <w:noProof/>
          <w:snapToGrid w:val="0"/>
        </w:rPr>
      </w:pPr>
      <w:r w:rsidRPr="003679B7">
        <w:rPr>
          <w:rFonts w:ascii="Times New Roman" w:eastAsia="Times New Roman" w:hAnsi="Times New Roman"/>
          <w:b/>
          <w:noProof/>
          <w:snapToGrid w:val="0"/>
        </w:rPr>
        <w:t>OBVEZNI OBRASCI ZA PRIJAVU PROGRAMA UDRUGA</w:t>
      </w:r>
    </w:p>
    <w:p w:rsidR="003679B7" w:rsidRPr="003679B7" w:rsidRDefault="003679B7" w:rsidP="003679B7">
      <w:pPr>
        <w:tabs>
          <w:tab w:val="left" w:pos="1695"/>
        </w:tabs>
        <w:spacing w:after="0" w:line="240" w:lineRule="auto"/>
        <w:jc w:val="both"/>
        <w:rPr>
          <w:rFonts w:ascii="Times New Roman" w:eastAsia="Times New Roman" w:hAnsi="Times New Roman"/>
          <w:b/>
          <w:noProof/>
          <w:snapToGrid w:val="0"/>
        </w:rPr>
      </w:pPr>
    </w:p>
    <w:bookmarkEnd w:id="2"/>
    <w:p w:rsidR="003679B7" w:rsidRPr="003679B7" w:rsidRDefault="003679B7" w:rsidP="003679B7">
      <w:pPr>
        <w:spacing w:after="0" w:line="240" w:lineRule="auto"/>
        <w:rPr>
          <w:rFonts w:ascii="Times New Roman" w:hAnsi="Times New Roman"/>
        </w:rPr>
      </w:pPr>
      <w:r w:rsidRPr="003679B7">
        <w:rPr>
          <w:rFonts w:ascii="Times New Roman" w:hAnsi="Times New Roman"/>
        </w:rPr>
        <w:t>Obvezni obrasci za prijavu programa udruga</w:t>
      </w:r>
    </w:p>
    <w:p w:rsidR="003679B7" w:rsidRPr="003679B7" w:rsidRDefault="003679B7" w:rsidP="003679B7">
      <w:pPr>
        <w:spacing w:after="0" w:line="240" w:lineRule="auto"/>
        <w:rPr>
          <w:rFonts w:ascii="Times New Roman" w:hAnsi="Times New Roman"/>
        </w:rPr>
      </w:pP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B1</w:t>
      </w:r>
      <w:r w:rsidRPr="003679B7">
        <w:rPr>
          <w:rFonts w:ascii="Times New Roman" w:hAnsi="Times New Roman"/>
        </w:rPr>
        <w:tab/>
        <w:t>Opisni obrazac prijave</w:t>
      </w: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B2</w:t>
      </w:r>
      <w:r w:rsidRPr="003679B7">
        <w:rPr>
          <w:rFonts w:ascii="Times New Roman" w:hAnsi="Times New Roman"/>
        </w:rPr>
        <w:tab/>
        <w:t>Obrazac proračuna programa</w:t>
      </w: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B3</w:t>
      </w:r>
      <w:r w:rsidRPr="003679B7">
        <w:rPr>
          <w:rFonts w:ascii="Times New Roman" w:hAnsi="Times New Roman"/>
        </w:rPr>
        <w:tab/>
        <w:t xml:space="preserve">Obrazac Izjave o nepostojanju dvostrukog financiranja </w:t>
      </w:r>
    </w:p>
    <w:p w:rsidR="003679B7" w:rsidRPr="003679B7" w:rsidRDefault="003679B7" w:rsidP="003679B7">
      <w:pPr>
        <w:spacing w:after="0" w:line="240" w:lineRule="auto"/>
        <w:rPr>
          <w:rFonts w:ascii="Times New Roman" w:hAnsi="Times New Roman"/>
        </w:rPr>
      </w:pPr>
      <w:r w:rsidRPr="003679B7">
        <w:rPr>
          <w:rFonts w:ascii="Times New Roman" w:hAnsi="Times New Roman"/>
        </w:rPr>
        <w:t xml:space="preserve">Obrazac B4 </w:t>
      </w:r>
      <w:r w:rsidRPr="003679B7">
        <w:rPr>
          <w:rFonts w:ascii="Times New Roman" w:hAnsi="Times New Roman"/>
        </w:rPr>
        <w:tab/>
        <w:t>Obrazac Izjave o</w:t>
      </w:r>
      <w:r>
        <w:rPr>
          <w:rFonts w:ascii="Times New Roman" w:hAnsi="Times New Roman"/>
        </w:rPr>
        <w:t xml:space="preserve">  financiranim projektima - programima</w:t>
      </w:r>
      <w:r w:rsidRPr="003679B7">
        <w:rPr>
          <w:rFonts w:ascii="Times New Roman" w:hAnsi="Times New Roman"/>
        </w:rPr>
        <w:t xml:space="preserve"> </w:t>
      </w:r>
    </w:p>
    <w:p w:rsidR="003679B7" w:rsidRPr="003679B7" w:rsidRDefault="003679B7" w:rsidP="003679B7">
      <w:pPr>
        <w:spacing w:after="0" w:line="240" w:lineRule="auto"/>
        <w:rPr>
          <w:rFonts w:ascii="Times New Roman" w:hAnsi="Times New Roman"/>
          <w:noProof/>
        </w:rPr>
      </w:pPr>
    </w:p>
    <w:p w:rsidR="003679B7" w:rsidRPr="003679B7" w:rsidRDefault="003679B7" w:rsidP="003679B7">
      <w:pPr>
        <w:spacing w:after="0" w:line="240" w:lineRule="auto"/>
        <w:rPr>
          <w:rFonts w:ascii="Times New Roman" w:hAnsi="Times New Roman"/>
          <w:b/>
          <w:noProof/>
        </w:rPr>
      </w:pPr>
      <w:r w:rsidRPr="003679B7">
        <w:rPr>
          <w:rFonts w:ascii="Times New Roman" w:hAnsi="Times New Roman"/>
          <w:b/>
          <w:noProof/>
        </w:rPr>
        <w:t>OBVEZNI OBRASCI ZA PROCJENU PROGRAMA</w:t>
      </w:r>
    </w:p>
    <w:p w:rsidR="003679B7" w:rsidRPr="003679B7" w:rsidRDefault="003679B7" w:rsidP="003679B7">
      <w:pPr>
        <w:spacing w:after="0" w:line="240" w:lineRule="auto"/>
        <w:rPr>
          <w:rFonts w:ascii="Times New Roman" w:hAnsi="Times New Roman"/>
          <w:b/>
          <w:noProof/>
        </w:rPr>
      </w:pPr>
    </w:p>
    <w:p w:rsidR="003679B7" w:rsidRPr="003679B7" w:rsidRDefault="003679B7" w:rsidP="003679B7">
      <w:pPr>
        <w:tabs>
          <w:tab w:val="left" w:pos="709"/>
        </w:tabs>
        <w:autoSpaceDE w:val="0"/>
        <w:autoSpaceDN w:val="0"/>
        <w:adjustRightInd w:val="0"/>
        <w:rPr>
          <w:rFonts w:ascii="Times New Roman" w:hAnsi="Times New Roman"/>
          <w:szCs w:val="24"/>
        </w:rPr>
      </w:pPr>
      <w:r w:rsidRPr="003679B7">
        <w:rPr>
          <w:rFonts w:ascii="Times New Roman" w:hAnsi="Times New Roman"/>
          <w:szCs w:val="24"/>
        </w:rPr>
        <w:t>Obrazac B</w:t>
      </w:r>
      <w:r>
        <w:rPr>
          <w:rFonts w:ascii="Times New Roman" w:hAnsi="Times New Roman"/>
          <w:szCs w:val="24"/>
        </w:rPr>
        <w:t>5</w:t>
      </w:r>
      <w:r w:rsidRPr="003679B7">
        <w:rPr>
          <w:rFonts w:ascii="Times New Roman" w:hAnsi="Times New Roman"/>
          <w:szCs w:val="24"/>
        </w:rPr>
        <w:t xml:space="preserve"> </w:t>
      </w:r>
      <w:r w:rsidRPr="003679B7">
        <w:rPr>
          <w:rFonts w:ascii="Times New Roman" w:hAnsi="Times New Roman"/>
          <w:szCs w:val="24"/>
        </w:rPr>
        <w:tab/>
        <w:t>Obrazac za procjenu kvalitete prijave</w:t>
      </w:r>
    </w:p>
    <w:p w:rsidR="003679B7" w:rsidRPr="003679B7" w:rsidRDefault="003679B7" w:rsidP="003679B7">
      <w:pPr>
        <w:spacing w:after="0" w:line="240" w:lineRule="auto"/>
        <w:rPr>
          <w:rFonts w:ascii="Times New Roman" w:hAnsi="Times New Roman"/>
          <w:noProof/>
        </w:rPr>
      </w:pPr>
    </w:p>
    <w:p w:rsidR="003679B7" w:rsidRPr="003679B7" w:rsidRDefault="003679B7" w:rsidP="003679B7">
      <w:pPr>
        <w:spacing w:after="0" w:line="240" w:lineRule="auto"/>
        <w:rPr>
          <w:rFonts w:ascii="Times New Roman" w:hAnsi="Times New Roman"/>
          <w:b/>
          <w:noProof/>
        </w:rPr>
      </w:pPr>
      <w:r w:rsidRPr="003679B7">
        <w:rPr>
          <w:rFonts w:ascii="Times New Roman" w:hAnsi="Times New Roman"/>
          <w:b/>
          <w:noProof/>
        </w:rPr>
        <w:t>OBRASCI ZA PROVEDBU PROGRAMA</w:t>
      </w:r>
    </w:p>
    <w:p w:rsidR="003679B7" w:rsidRPr="003679B7" w:rsidRDefault="003679B7" w:rsidP="003679B7">
      <w:pPr>
        <w:spacing w:after="0" w:line="240" w:lineRule="auto"/>
        <w:rPr>
          <w:rFonts w:ascii="Times New Roman" w:hAnsi="Times New Roman"/>
          <w:noProof/>
        </w:rPr>
      </w:pP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B10</w:t>
      </w:r>
      <w:r w:rsidRPr="003679B7">
        <w:rPr>
          <w:rFonts w:ascii="Times New Roman" w:hAnsi="Times New Roman"/>
        </w:rPr>
        <w:tab/>
        <w:t>Obrazac Ugovora o dodjeli financijske podrške</w:t>
      </w: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C1</w:t>
      </w:r>
      <w:r w:rsidRPr="003679B7">
        <w:rPr>
          <w:rFonts w:ascii="Times New Roman" w:hAnsi="Times New Roman"/>
        </w:rPr>
        <w:tab/>
        <w:t>Obrazac za provedbu terenskog posjeta</w:t>
      </w: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C2</w:t>
      </w:r>
      <w:r w:rsidRPr="003679B7">
        <w:rPr>
          <w:rFonts w:ascii="Times New Roman" w:hAnsi="Times New Roman"/>
        </w:rPr>
        <w:tab/>
        <w:t>Obrazac opisnog izvještaja programa</w:t>
      </w:r>
    </w:p>
    <w:p w:rsidR="003679B7" w:rsidRPr="003679B7" w:rsidRDefault="003679B7" w:rsidP="003679B7">
      <w:pPr>
        <w:spacing w:after="0" w:line="240" w:lineRule="auto"/>
        <w:rPr>
          <w:rFonts w:ascii="Times New Roman" w:hAnsi="Times New Roman"/>
        </w:rPr>
      </w:pPr>
      <w:r w:rsidRPr="003679B7">
        <w:rPr>
          <w:rFonts w:ascii="Times New Roman" w:hAnsi="Times New Roman"/>
        </w:rPr>
        <w:t>Obrazac C3</w:t>
      </w:r>
      <w:r w:rsidRPr="003679B7">
        <w:rPr>
          <w:rFonts w:ascii="Times New Roman" w:hAnsi="Times New Roman"/>
        </w:rPr>
        <w:tab/>
        <w:t>Obrazac financijskog izvještaja programa</w:t>
      </w:r>
    </w:p>
    <w:p w:rsidR="003679B7" w:rsidRPr="003679B7" w:rsidRDefault="003679B7" w:rsidP="003679B7">
      <w:pPr>
        <w:jc w:val="both"/>
        <w:rPr>
          <w:rFonts w:ascii="Times New Roman" w:hAnsi="Times New Roman"/>
          <w:noProof/>
        </w:rPr>
      </w:pPr>
      <w:r w:rsidRPr="003679B7">
        <w:rPr>
          <w:rFonts w:ascii="Times New Roman" w:hAnsi="Times New Roman"/>
        </w:rPr>
        <w:t>Obrazac C4</w:t>
      </w:r>
      <w:r w:rsidRPr="003679B7">
        <w:rPr>
          <w:rFonts w:ascii="Times New Roman" w:hAnsi="Times New Roman"/>
        </w:rPr>
        <w:tab/>
        <w:t>Obrazac zahtjeva za isplatu sredstava</w:t>
      </w:r>
    </w:p>
    <w:p w:rsidR="00555127" w:rsidRPr="00445B2B" w:rsidRDefault="00555127" w:rsidP="00445B2B">
      <w:pPr>
        <w:snapToGrid w:val="0"/>
        <w:spacing w:after="0" w:line="240" w:lineRule="auto"/>
        <w:rPr>
          <w:rFonts w:ascii="Times New Roman" w:hAnsi="Times New Roman"/>
        </w:rPr>
      </w:pPr>
    </w:p>
    <w:sectPr w:rsidR="00555127" w:rsidRPr="00445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AD" w:rsidRDefault="005E52AD" w:rsidP="00303DDC">
      <w:pPr>
        <w:spacing w:after="0" w:line="240" w:lineRule="auto"/>
      </w:pPr>
      <w:r>
        <w:separator/>
      </w:r>
    </w:p>
  </w:endnote>
  <w:endnote w:type="continuationSeparator" w:id="0">
    <w:p w:rsidR="005E52AD" w:rsidRDefault="005E52AD" w:rsidP="0030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AD" w:rsidRDefault="005E52AD" w:rsidP="00303DDC">
      <w:pPr>
        <w:spacing w:after="0" w:line="240" w:lineRule="auto"/>
      </w:pPr>
      <w:r>
        <w:separator/>
      </w:r>
    </w:p>
  </w:footnote>
  <w:footnote w:type="continuationSeparator" w:id="0">
    <w:p w:rsidR="005E52AD" w:rsidRDefault="005E52AD" w:rsidP="00303DDC">
      <w:pPr>
        <w:spacing w:after="0" w:line="240" w:lineRule="auto"/>
      </w:pPr>
      <w:r>
        <w:continuationSeparator/>
      </w:r>
    </w:p>
  </w:footnote>
  <w:footnote w:id="1">
    <w:p w:rsidR="005B7C02" w:rsidRPr="005B7C02" w:rsidRDefault="005B7C02" w:rsidP="005B7C02">
      <w:pPr>
        <w:pStyle w:val="Tekstfusnote"/>
        <w:jc w:val="both"/>
        <w:rPr>
          <w:rFonts w:ascii="Times New Roman" w:hAnsi="Times New Roman"/>
        </w:rPr>
      </w:pPr>
      <w:r w:rsidRPr="005B7C02">
        <w:rPr>
          <w:rStyle w:val="Referencafusnote"/>
          <w:rFonts w:ascii="Times New Roman" w:hAnsi="Times New Roman"/>
        </w:rPr>
        <w:footnoteRef/>
      </w:r>
      <w:r w:rsidRPr="005B7C02">
        <w:rPr>
          <w:rFonts w:ascii="Times New Roman" w:hAnsi="Times New Roman"/>
        </w:rPr>
        <w:t xml:space="preserve">   Transparentnim financijskim poslovanjem, za potrebe ovoga Natječaja, smatra se da je udruga dostavila FINA-i za potrebe Ministarstva financija minimalno godišnji izvještaj o prihodima i rashodima od 1. siječnja do 31. prosinca za godinu koja prethodi godini raspisivanja natječaja, bilancu i bilješke uz financijske izvještaje za prethodnu kalendarsku godinu</w:t>
      </w:r>
    </w:p>
  </w:footnote>
  <w:footnote w:id="2">
    <w:p w:rsidR="00445B2B" w:rsidRPr="00700B47" w:rsidRDefault="00445B2B" w:rsidP="00445B2B">
      <w:pPr>
        <w:pStyle w:val="Stil3"/>
        <w:rPr>
          <w:rFonts w:ascii="Times New Roman" w:hAnsi="Times New Roman"/>
          <w:b w:val="0"/>
          <w:iCs/>
          <w:noProof w:val="0"/>
          <w:sz w:val="16"/>
          <w:szCs w:val="16"/>
        </w:rPr>
      </w:pPr>
      <w:r w:rsidRPr="0089781F">
        <w:rPr>
          <w:rFonts w:ascii="Times New Roman" w:hAnsi="Times New Roman"/>
          <w:b w:val="0"/>
          <w:iCs/>
          <w:noProof w:val="0"/>
          <w:sz w:val="18"/>
          <w:szCs w:val="18"/>
        </w:rPr>
        <w:footnoteRef/>
      </w:r>
      <w:r w:rsidRPr="0089781F">
        <w:rPr>
          <w:rFonts w:ascii="Times New Roman" w:hAnsi="Times New Roman"/>
          <w:b w:val="0"/>
          <w:iCs/>
          <w:noProof w:val="0"/>
          <w:sz w:val="18"/>
          <w:szCs w:val="18"/>
        </w:rPr>
        <w:t xml:space="preserve"> </w:t>
      </w:r>
      <w:r>
        <w:rPr>
          <w:rFonts w:ascii="Times New Roman" w:hAnsi="Times New Roman"/>
          <w:b w:val="0"/>
          <w:iCs/>
          <w:noProof w:val="0"/>
          <w:sz w:val="18"/>
          <w:szCs w:val="18"/>
        </w:rPr>
        <w:t xml:space="preserve"> </w:t>
      </w:r>
      <w:r w:rsidRPr="00297ADF">
        <w:rPr>
          <w:rFonts w:ascii="Times New Roman" w:hAnsi="Times New Roman"/>
          <w:b w:val="0"/>
          <w:iCs/>
          <w:noProof w:val="0"/>
          <w:sz w:val="16"/>
          <w:szCs w:val="16"/>
        </w:rPr>
        <w:t>Neobavezna dokumentacija pokazuje potporu zajednice udruzi, koja se o</w:t>
      </w:r>
      <w:r>
        <w:rPr>
          <w:rFonts w:ascii="Times New Roman" w:hAnsi="Times New Roman"/>
          <w:b w:val="0"/>
          <w:iCs/>
          <w:noProof w:val="0"/>
          <w:sz w:val="16"/>
          <w:szCs w:val="16"/>
        </w:rPr>
        <w:t xml:space="preserve">cjenjuje u Obrascu za procjenu </w:t>
      </w:r>
      <w:r w:rsidRPr="00297ADF">
        <w:rPr>
          <w:rFonts w:ascii="Times New Roman" w:hAnsi="Times New Roman"/>
          <w:b w:val="0"/>
          <w:iCs/>
          <w:noProof w:val="0"/>
          <w:sz w:val="16"/>
          <w:szCs w:val="16"/>
        </w:rPr>
        <w:t>kvalitete/vrijednosti projekta</w:t>
      </w:r>
      <w:r w:rsidRPr="0089781F">
        <w:rPr>
          <w:rFonts w:ascii="Times New Roman" w:hAnsi="Times New Roman"/>
          <w:b w:val="0"/>
          <w:iCs/>
          <w:noProof w:val="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8D2"/>
    <w:multiLevelType w:val="hybridMultilevel"/>
    <w:tmpl w:val="05A4E488"/>
    <w:lvl w:ilvl="0" w:tplc="8F681B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ACA0CCE"/>
    <w:multiLevelType w:val="hybridMultilevel"/>
    <w:tmpl w:val="BF3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6802DED"/>
    <w:multiLevelType w:val="hybridMultilevel"/>
    <w:tmpl w:val="531A6064"/>
    <w:lvl w:ilvl="0" w:tplc="469C24C4">
      <w:numFmt w:val="bullet"/>
      <w:lvlText w:val="-"/>
      <w:lvlJc w:val="left"/>
      <w:pPr>
        <w:ind w:left="720" w:hanging="360"/>
      </w:pPr>
      <w:rPr>
        <w:rFonts w:ascii="Arial" w:hAnsi="Arial" w:hint="default"/>
        <w:spacing w:val="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AEF602B"/>
    <w:multiLevelType w:val="hybridMultilevel"/>
    <w:tmpl w:val="5E00A2AA"/>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C17C83"/>
    <w:multiLevelType w:val="hybridMultilevel"/>
    <w:tmpl w:val="207A613C"/>
    <w:lvl w:ilvl="0" w:tplc="B246AE7A">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C114BF"/>
    <w:multiLevelType w:val="hybridMultilevel"/>
    <w:tmpl w:val="1392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AD78D5"/>
    <w:multiLevelType w:val="hybridMultilevel"/>
    <w:tmpl w:val="8318C5CA"/>
    <w:lvl w:ilvl="0" w:tplc="8968CE5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BB0343"/>
    <w:multiLevelType w:val="hybridMultilevel"/>
    <w:tmpl w:val="94A88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665EAD"/>
    <w:multiLevelType w:val="hybridMultilevel"/>
    <w:tmpl w:val="E03A9072"/>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117191"/>
    <w:multiLevelType w:val="hybridMultilevel"/>
    <w:tmpl w:val="8C38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FB73D9"/>
    <w:multiLevelType w:val="hybridMultilevel"/>
    <w:tmpl w:val="C10EDFFC"/>
    <w:lvl w:ilvl="0" w:tplc="7812D79E">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A34724"/>
    <w:multiLevelType w:val="hybridMultilevel"/>
    <w:tmpl w:val="FB72FCE0"/>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5C5E5DFC"/>
    <w:multiLevelType w:val="hybridMultilevel"/>
    <w:tmpl w:val="7D8E4020"/>
    <w:lvl w:ilvl="0" w:tplc="5C140710">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DCB6CA8"/>
    <w:multiLevelType w:val="hybridMultilevel"/>
    <w:tmpl w:val="15107010"/>
    <w:lvl w:ilvl="0" w:tplc="8A102542">
      <w:start w:val="1"/>
      <w:numFmt w:val="bullet"/>
      <w:lvlText w:val=""/>
      <w:lvlJc w:val="left"/>
      <w:pPr>
        <w:tabs>
          <w:tab w:val="num" w:pos="680"/>
        </w:tabs>
        <w:ind w:left="680" w:hanging="320"/>
      </w:pPr>
      <w:rPr>
        <w:rFonts w:ascii="Symbol" w:hAnsi="Symbol" w:hint="default"/>
        <w:sz w:val="16"/>
      </w:rPr>
    </w:lvl>
    <w:lvl w:ilvl="1" w:tplc="F902650A">
      <w:start w:val="1"/>
      <w:numFmt w:val="bullet"/>
      <w:lvlText w:val=""/>
      <w:lvlJc w:val="left"/>
      <w:pPr>
        <w:tabs>
          <w:tab w:val="num" w:pos="1364"/>
        </w:tabs>
        <w:ind w:left="1364" w:hanging="284"/>
      </w:pPr>
      <w:rPr>
        <w:rFonts w:ascii="Symbol" w:hAnsi="Symbol" w:hint="default"/>
        <w:sz w:val="16"/>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849A0"/>
    <w:multiLevelType w:val="multilevel"/>
    <w:tmpl w:val="248694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D673B37"/>
    <w:multiLevelType w:val="hybridMultilevel"/>
    <w:tmpl w:val="EC947A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0"/>
  </w:num>
  <w:num w:numId="5">
    <w:abstractNumId w:val="14"/>
  </w:num>
  <w:num w:numId="6">
    <w:abstractNumId w:val="9"/>
  </w:num>
  <w:num w:numId="7">
    <w:abstractNumId w:val="10"/>
  </w:num>
  <w:num w:numId="8">
    <w:abstractNumId w:val="8"/>
  </w:num>
  <w:num w:numId="9">
    <w:abstractNumId w:val="6"/>
  </w:num>
  <w:num w:numId="10">
    <w:abstractNumId w:val="2"/>
  </w:num>
  <w:num w:numId="11">
    <w:abstractNumId w:val="1"/>
  </w:num>
  <w:num w:numId="12">
    <w:abstractNumId w:val="15"/>
  </w:num>
  <w:num w:numId="13">
    <w:abstractNumId w:val="3"/>
  </w:num>
  <w:num w:numId="14">
    <w:abstractNumId w:val="16"/>
  </w:num>
  <w:num w:numId="15">
    <w:abstractNumId w:val="1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DC"/>
    <w:rsid w:val="00013332"/>
    <w:rsid w:val="00135931"/>
    <w:rsid w:val="00137C47"/>
    <w:rsid w:val="0018657B"/>
    <w:rsid w:val="001C5043"/>
    <w:rsid w:val="00202DE5"/>
    <w:rsid w:val="002749B8"/>
    <w:rsid w:val="00303DDC"/>
    <w:rsid w:val="0033352E"/>
    <w:rsid w:val="003679B7"/>
    <w:rsid w:val="00445B2B"/>
    <w:rsid w:val="004A3200"/>
    <w:rsid w:val="00524D0F"/>
    <w:rsid w:val="00555127"/>
    <w:rsid w:val="005B7C02"/>
    <w:rsid w:val="005C447B"/>
    <w:rsid w:val="005E52AD"/>
    <w:rsid w:val="006754E0"/>
    <w:rsid w:val="007F2361"/>
    <w:rsid w:val="00800A71"/>
    <w:rsid w:val="008439BF"/>
    <w:rsid w:val="00864A56"/>
    <w:rsid w:val="008F66F4"/>
    <w:rsid w:val="009E54FE"/>
    <w:rsid w:val="009F5F63"/>
    <w:rsid w:val="00A770BB"/>
    <w:rsid w:val="00A928AB"/>
    <w:rsid w:val="00AA3F9B"/>
    <w:rsid w:val="00AF0B09"/>
    <w:rsid w:val="00AF1028"/>
    <w:rsid w:val="00B16C51"/>
    <w:rsid w:val="00B55AC9"/>
    <w:rsid w:val="00DB36A7"/>
    <w:rsid w:val="00DC2951"/>
    <w:rsid w:val="00E06C33"/>
    <w:rsid w:val="00F02922"/>
    <w:rsid w:val="00F376AA"/>
    <w:rsid w:val="00F631EA"/>
    <w:rsid w:val="00FB4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1B81"/>
  <w15:docId w15:val="{56BFCB66-9561-4EDB-9214-C7BD2C4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D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03DDC"/>
    <w:pPr>
      <w:spacing w:after="0" w:line="240" w:lineRule="auto"/>
    </w:pPr>
    <w:rPr>
      <w:rFonts w:ascii="Calibri" w:eastAsia="Calibri" w:hAnsi="Calibri" w:cs="Times New Roman"/>
    </w:rPr>
  </w:style>
  <w:style w:type="paragraph" w:styleId="Odlomakpopisa">
    <w:name w:val="List Paragraph"/>
    <w:basedOn w:val="Normal"/>
    <w:uiPriority w:val="99"/>
    <w:qFormat/>
    <w:rsid w:val="00303DDC"/>
    <w:pPr>
      <w:ind w:left="720"/>
      <w:contextualSpacing/>
    </w:pPr>
  </w:style>
  <w:style w:type="paragraph" w:customStyle="1" w:styleId="SubTitle1">
    <w:name w:val="SubTitle 1"/>
    <w:basedOn w:val="Normal"/>
    <w:next w:val="SubTitle2"/>
    <w:rsid w:val="00303DDC"/>
    <w:pPr>
      <w:spacing w:after="240" w:line="240" w:lineRule="auto"/>
      <w:jc w:val="center"/>
    </w:pPr>
    <w:rPr>
      <w:rFonts w:ascii="Times New Roman" w:eastAsia="Times New Roman" w:hAnsi="Times New Roman"/>
      <w:b/>
      <w:snapToGrid w:val="0"/>
      <w:sz w:val="40"/>
      <w:szCs w:val="20"/>
    </w:rPr>
  </w:style>
  <w:style w:type="paragraph" w:customStyle="1" w:styleId="SubTitle2">
    <w:name w:val="SubTitle 2"/>
    <w:basedOn w:val="Normal"/>
    <w:rsid w:val="00303DDC"/>
    <w:pPr>
      <w:spacing w:after="240" w:line="240" w:lineRule="auto"/>
      <w:jc w:val="center"/>
    </w:pPr>
    <w:rPr>
      <w:rFonts w:ascii="Times New Roman" w:eastAsia="Times New Roman" w:hAnsi="Times New Roman"/>
      <w:b/>
      <w:snapToGrid w:val="0"/>
      <w:sz w:val="32"/>
      <w:szCs w:val="20"/>
    </w:rPr>
  </w:style>
  <w:style w:type="paragraph" w:styleId="Tekstfusnote">
    <w:name w:val="footnote text"/>
    <w:basedOn w:val="Normal"/>
    <w:link w:val="TekstfusnoteChar"/>
    <w:uiPriority w:val="99"/>
    <w:semiHidden/>
    <w:unhideWhenUsed/>
    <w:rsid w:val="00303DD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03DDC"/>
    <w:rPr>
      <w:rFonts w:ascii="Calibri" w:eastAsia="Calibri" w:hAnsi="Calibri" w:cs="Times New Roman"/>
      <w:sz w:val="20"/>
      <w:szCs w:val="20"/>
    </w:rPr>
  </w:style>
  <w:style w:type="character" w:styleId="Referencafusnote">
    <w:name w:val="footnote reference"/>
    <w:aliases w:val="BVI fnr"/>
    <w:semiHidden/>
    <w:rsid w:val="00303DDC"/>
    <w:rPr>
      <w:rFonts w:ascii="TimesNewRomanPS" w:hAnsi="TimesNewRomanPS"/>
      <w:position w:val="6"/>
      <w:sz w:val="18"/>
    </w:rPr>
  </w:style>
  <w:style w:type="paragraph" w:styleId="Tekstkomentara">
    <w:name w:val="annotation text"/>
    <w:basedOn w:val="Normal"/>
    <w:link w:val="TekstkomentaraChar"/>
    <w:uiPriority w:val="99"/>
    <w:semiHidden/>
    <w:unhideWhenUsed/>
    <w:rsid w:val="00F02922"/>
    <w:pPr>
      <w:spacing w:line="240" w:lineRule="auto"/>
    </w:pPr>
    <w:rPr>
      <w:sz w:val="20"/>
      <w:szCs w:val="20"/>
    </w:rPr>
  </w:style>
  <w:style w:type="character" w:customStyle="1" w:styleId="TekstkomentaraChar">
    <w:name w:val="Tekst komentara Char"/>
    <w:basedOn w:val="Zadanifontodlomka"/>
    <w:link w:val="Tekstkomentara"/>
    <w:uiPriority w:val="99"/>
    <w:semiHidden/>
    <w:rsid w:val="00F02922"/>
    <w:rPr>
      <w:rFonts w:ascii="Calibri" w:eastAsia="Calibri" w:hAnsi="Calibri" w:cs="Times New Roman"/>
      <w:sz w:val="20"/>
      <w:szCs w:val="20"/>
    </w:rPr>
  </w:style>
  <w:style w:type="paragraph" w:customStyle="1" w:styleId="Stil2">
    <w:name w:val="Stil2"/>
    <w:basedOn w:val="Normal"/>
    <w:rsid w:val="009F5F63"/>
    <w:pPr>
      <w:numPr>
        <w:numId w:val="10"/>
      </w:numPr>
      <w:spacing w:after="0" w:line="240" w:lineRule="auto"/>
      <w:jc w:val="both"/>
    </w:pPr>
    <w:rPr>
      <w:rFonts w:ascii="Arial Narrow" w:eastAsia="Times New Roman" w:hAnsi="Arial Narrow"/>
      <w:noProof/>
      <w:snapToGrid w:val="0"/>
    </w:rPr>
  </w:style>
  <w:style w:type="paragraph" w:customStyle="1" w:styleId="Stil3">
    <w:name w:val="Stil3"/>
    <w:basedOn w:val="Normal"/>
    <w:link w:val="Stil3Char"/>
    <w:rsid w:val="009F5F63"/>
    <w:pPr>
      <w:spacing w:after="0" w:line="240" w:lineRule="auto"/>
      <w:jc w:val="both"/>
    </w:pPr>
    <w:rPr>
      <w:rFonts w:ascii="Arial Narrow" w:eastAsia="Times New Roman" w:hAnsi="Arial Narrow"/>
      <w:b/>
      <w:noProof/>
      <w:snapToGrid w:val="0"/>
      <w:szCs w:val="20"/>
    </w:rPr>
  </w:style>
  <w:style w:type="character" w:customStyle="1" w:styleId="Stil3Char">
    <w:name w:val="Stil3 Char"/>
    <w:link w:val="Stil3"/>
    <w:rsid w:val="009F5F63"/>
    <w:rPr>
      <w:rFonts w:ascii="Arial Narrow" w:eastAsia="Times New Roman" w:hAnsi="Arial Narrow" w:cs="Times New Roman"/>
      <w:b/>
      <w:noProof/>
      <w:snapToGrid w:val="0"/>
      <w:szCs w:val="20"/>
    </w:rPr>
  </w:style>
  <w:style w:type="character" w:styleId="Hiperveza">
    <w:name w:val="Hyperlink"/>
    <w:basedOn w:val="Zadanifontodlomka"/>
    <w:uiPriority w:val="99"/>
    <w:unhideWhenUsed/>
    <w:rsid w:val="00445B2B"/>
    <w:rPr>
      <w:color w:val="0563C1" w:themeColor="hyperlink"/>
      <w:u w:val="single"/>
    </w:rPr>
  </w:style>
  <w:style w:type="paragraph" w:styleId="Tekstbalonia">
    <w:name w:val="Balloon Text"/>
    <w:basedOn w:val="Normal"/>
    <w:link w:val="TekstbaloniaChar"/>
    <w:uiPriority w:val="99"/>
    <w:semiHidden/>
    <w:unhideWhenUsed/>
    <w:rsid w:val="00AF0B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0B09"/>
    <w:rPr>
      <w:rFonts w:ascii="Segoe UI" w:eastAsia="Calibri" w:hAnsi="Segoe UI" w:cs="Segoe UI"/>
      <w:sz w:val="18"/>
      <w:szCs w:val="18"/>
    </w:rPr>
  </w:style>
  <w:style w:type="character" w:styleId="Referencakomentara">
    <w:name w:val="annotation reference"/>
    <w:basedOn w:val="Zadanifontodlomka"/>
    <w:uiPriority w:val="99"/>
    <w:semiHidden/>
    <w:unhideWhenUsed/>
    <w:rsid w:val="00E06C33"/>
    <w:rPr>
      <w:sz w:val="16"/>
      <w:szCs w:val="16"/>
    </w:rPr>
  </w:style>
  <w:style w:type="paragraph" w:styleId="Predmetkomentara">
    <w:name w:val="annotation subject"/>
    <w:basedOn w:val="Tekstkomentara"/>
    <w:next w:val="Tekstkomentara"/>
    <w:link w:val="PredmetkomentaraChar"/>
    <w:uiPriority w:val="99"/>
    <w:semiHidden/>
    <w:unhideWhenUsed/>
    <w:rsid w:val="00E06C33"/>
    <w:rPr>
      <w:b/>
      <w:bCs/>
    </w:rPr>
  </w:style>
  <w:style w:type="character" w:customStyle="1" w:styleId="PredmetkomentaraChar">
    <w:name w:val="Predmet komentara Char"/>
    <w:basedOn w:val="TekstkomentaraChar"/>
    <w:link w:val="Predmetkomentara"/>
    <w:uiPriority w:val="99"/>
    <w:semiHidden/>
    <w:rsid w:val="00E06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joprivreda.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udruge@mps.hr" TargetMode="External"/><Relationship Id="rId5" Type="http://schemas.openxmlformats.org/officeDocument/2006/relationships/webSettings" Target="webSettings.xml"/><Relationship Id="rId10" Type="http://schemas.openxmlformats.org/officeDocument/2006/relationships/hyperlink" Target="https://poljoprivreda.gov.hr/javni-pozivi-i-natjecaji/119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CC50-EE41-46C6-8EF9-B1805EBB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5238</Words>
  <Characters>29861</Characters>
  <Application>Microsoft Office Word</Application>
  <DocSecurity>0</DocSecurity>
  <Lines>248</Lines>
  <Paragraphs>70</Paragraphs>
  <ScaleCrop>false</ScaleCrop>
  <HeadingPairs>
    <vt:vector size="2" baseType="variant">
      <vt:variant>
        <vt:lpstr>Naslov</vt:lpstr>
      </vt:variant>
      <vt:variant>
        <vt:i4>1</vt:i4>
      </vt:variant>
    </vt:vector>
  </HeadingPairs>
  <TitlesOfParts>
    <vt:vector size="1" baseType="lpstr">
      <vt:lpstr/>
    </vt:vector>
  </TitlesOfParts>
  <Company>Odvjetnički ured Daniela Sukalić</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Franić</dc:creator>
  <cp:lastModifiedBy>Mia Franić</cp:lastModifiedBy>
  <cp:revision>2</cp:revision>
  <cp:lastPrinted>2020-08-21T13:34:00Z</cp:lastPrinted>
  <dcterms:created xsi:type="dcterms:W3CDTF">2020-08-24T08:51:00Z</dcterms:created>
  <dcterms:modified xsi:type="dcterms:W3CDTF">2020-08-24T08:51:00Z</dcterms:modified>
</cp:coreProperties>
</file>